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5226" w14:textId="7A2BC5FD" w:rsidR="0042091B" w:rsidRPr="00566A49" w:rsidRDefault="0042091B" w:rsidP="00566A49">
      <w:pPr>
        <w:autoSpaceDE w:val="0"/>
        <w:autoSpaceDN w:val="0"/>
        <w:adjustRightInd w:val="0"/>
        <w:spacing w:after="0" w:line="240" w:lineRule="auto"/>
        <w:jc w:val="center"/>
        <w:rPr>
          <w:rFonts w:ascii="宋体" w:eastAsia="宋体" w:hAnsi="宋体" w:cs="AdobeSongStd-Light"/>
          <w:b/>
          <w:bCs/>
          <w:sz w:val="20"/>
          <w:szCs w:val="20"/>
        </w:rPr>
      </w:pPr>
      <w:r w:rsidRPr="00566A49">
        <w:rPr>
          <w:rFonts w:ascii="宋体" w:eastAsia="宋体" w:hAnsi="宋体" w:cs="AdobeSongStd-Light" w:hint="eastAsia"/>
          <w:b/>
          <w:bCs/>
          <w:sz w:val="20"/>
          <w:szCs w:val="20"/>
        </w:rPr>
        <w:t>一般购买条款和条件</w:t>
      </w:r>
    </w:p>
    <w:p w14:paraId="7C577C62" w14:textId="434BB702" w:rsidR="00B75DB7" w:rsidRPr="00566A49" w:rsidRDefault="00B75DB7" w:rsidP="00566A49">
      <w:pPr>
        <w:autoSpaceDE w:val="0"/>
        <w:autoSpaceDN w:val="0"/>
        <w:adjustRightInd w:val="0"/>
        <w:spacing w:after="0" w:line="240" w:lineRule="auto"/>
        <w:jc w:val="both"/>
        <w:rPr>
          <w:rFonts w:ascii="宋体" w:eastAsia="宋体" w:hAnsi="宋体" w:cs="AdobeSongStd-Light"/>
          <w:sz w:val="20"/>
          <w:szCs w:val="20"/>
        </w:rPr>
      </w:pPr>
    </w:p>
    <w:p w14:paraId="4AB8A7DC" w14:textId="77777777" w:rsidR="00B75DB7" w:rsidRPr="00566A49" w:rsidRDefault="00B75DB7" w:rsidP="00566A49">
      <w:pPr>
        <w:autoSpaceDE w:val="0"/>
        <w:autoSpaceDN w:val="0"/>
        <w:adjustRightInd w:val="0"/>
        <w:spacing w:after="0" w:line="240" w:lineRule="auto"/>
        <w:jc w:val="both"/>
        <w:rPr>
          <w:rFonts w:ascii="宋体" w:eastAsia="宋体" w:hAnsi="宋体" w:cs="AdobeSongStd-Light"/>
          <w:sz w:val="20"/>
          <w:szCs w:val="20"/>
        </w:rPr>
      </w:pPr>
    </w:p>
    <w:p w14:paraId="1EF349A8" w14:textId="6301880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 </w:t>
      </w:r>
      <w:r w:rsidRPr="00566A49">
        <w:rPr>
          <w:rFonts w:ascii="宋体" w:eastAsia="宋体" w:hAnsi="宋体" w:cs="AdobeSongStd-Light" w:hint="eastAsia"/>
          <w:b/>
          <w:bCs/>
          <w:sz w:val="16"/>
          <w:szCs w:val="16"/>
        </w:rPr>
        <w:t>一般接受</w:t>
      </w:r>
    </w:p>
    <w:p w14:paraId="270EE250" w14:textId="7756256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本一般条款和条件、采购订单采购订单以及任何明示的附件构成与产品买卖有关的全部协议和谅解，所有上述文件经提及纳入本协议并合称为</w:t>
      </w:r>
      <w:r w:rsidRPr="00566A49">
        <w:rPr>
          <w:rFonts w:ascii="宋体" w:eastAsia="宋体" w:hAnsi="宋体" w:cs="CourierNewPSMT"/>
          <w:sz w:val="16"/>
          <w:szCs w:val="16"/>
        </w:rPr>
        <w:t>“</w:t>
      </w:r>
      <w:r w:rsidRPr="00566A49">
        <w:rPr>
          <w:rFonts w:ascii="宋体" w:eastAsia="宋体" w:hAnsi="宋体" w:cs="AdobeSongStd-Light" w:hint="eastAsia"/>
          <w:sz w:val="16"/>
          <w:szCs w:val="16"/>
        </w:rPr>
        <w:t>合同</w:t>
      </w:r>
      <w:r w:rsidRPr="00566A49">
        <w:rPr>
          <w:rFonts w:ascii="宋体" w:eastAsia="宋体" w:hAnsi="宋体" w:cs="CourierNewPSMT"/>
          <w:sz w:val="16"/>
          <w:szCs w:val="16"/>
        </w:rPr>
        <w:t>”</w:t>
      </w:r>
      <w:r w:rsidRPr="00566A49">
        <w:rPr>
          <w:rFonts w:ascii="宋体" w:eastAsia="宋体" w:hAnsi="宋体" w:cs="AdobeSongStd-Light" w:hint="eastAsia"/>
          <w:sz w:val="16"/>
          <w:szCs w:val="16"/>
        </w:rPr>
        <w:t>。对本合同的接受明确限于上述条款和条件，在签署本合同、签发装运指示或其他单据时卖方的任何条款和条件均不适用于本合同。除非经过买方授权代表的书面认可，否则本合同任何修改、增加或者对任何合同条款的弃权不对买方具有约束力。如果采购订单规定的条款与本条款和条件出现任何冲突，应以本条款和条件为准。</w:t>
      </w:r>
    </w:p>
    <w:p w14:paraId="3EE5DBD3"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p>
    <w:p w14:paraId="010CE37E"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 </w:t>
      </w:r>
      <w:r w:rsidRPr="00566A49">
        <w:rPr>
          <w:rFonts w:ascii="宋体" w:eastAsia="宋体" w:hAnsi="宋体" w:cs="AdobeSongStd-Light" w:hint="eastAsia"/>
          <w:b/>
          <w:bCs/>
          <w:sz w:val="16"/>
          <w:szCs w:val="16"/>
        </w:rPr>
        <w:t>变更订单</w:t>
      </w:r>
    </w:p>
    <w:p w14:paraId="03D71FE2" w14:textId="6E880978"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买方保留随时对下列一项或多项进行书面变更的权利：</w:t>
      </w:r>
      <w:r w:rsidRPr="00566A49">
        <w:rPr>
          <w:rFonts w:ascii="宋体" w:eastAsia="宋体" w:hAnsi="宋体" w:cs="AdobeSongStd-Light"/>
          <w:sz w:val="16"/>
          <w:szCs w:val="16"/>
        </w:rPr>
        <w:t>(</w:t>
      </w:r>
      <w:proofErr w:type="spellStart"/>
      <w:r w:rsidRPr="00566A49">
        <w:rPr>
          <w:rFonts w:ascii="宋体" w:eastAsia="宋体" w:hAnsi="宋体" w:cs="AdobeSongStd-Light"/>
          <w:sz w:val="16"/>
          <w:szCs w:val="16"/>
        </w:rPr>
        <w:t>i</w:t>
      </w:r>
      <w:proofErr w:type="spellEnd"/>
      <w:r w:rsidRPr="00566A49">
        <w:rPr>
          <w:rFonts w:ascii="宋体" w:eastAsia="宋体" w:hAnsi="宋体" w:cs="AdobeSongStd-Light"/>
          <w:sz w:val="16"/>
          <w:szCs w:val="16"/>
        </w:rPr>
        <w:t xml:space="preserve">) </w:t>
      </w:r>
      <w:r w:rsidRPr="00566A49">
        <w:rPr>
          <w:rFonts w:ascii="宋体" w:eastAsia="宋体" w:hAnsi="宋体" w:cs="AdobeSongStd-Light" w:hint="eastAsia"/>
          <w:sz w:val="16"/>
          <w:szCs w:val="16"/>
        </w:rPr>
        <w:t>装运或包装方法；</w:t>
      </w:r>
      <w:r w:rsidRPr="00566A49">
        <w:rPr>
          <w:rFonts w:ascii="宋体" w:eastAsia="宋体" w:hAnsi="宋体" w:cs="AdobeSongStd-Light"/>
          <w:sz w:val="16"/>
          <w:szCs w:val="16"/>
        </w:rPr>
        <w:t xml:space="preserve">(ii) </w:t>
      </w:r>
      <w:r w:rsidRPr="00566A49">
        <w:rPr>
          <w:rFonts w:ascii="宋体" w:eastAsia="宋体" w:hAnsi="宋体" w:cs="AdobeSongStd-Light" w:hint="eastAsia"/>
          <w:sz w:val="16"/>
          <w:szCs w:val="16"/>
        </w:rPr>
        <w:t>交货地点；</w:t>
      </w:r>
      <w:r w:rsidRPr="00566A49">
        <w:rPr>
          <w:rFonts w:ascii="宋体" w:eastAsia="宋体" w:hAnsi="宋体" w:cs="AdobeSongStd-Light"/>
          <w:sz w:val="16"/>
          <w:szCs w:val="16"/>
        </w:rPr>
        <w:t xml:space="preserve">(iii) </w:t>
      </w:r>
      <w:r w:rsidRPr="00566A49">
        <w:rPr>
          <w:rFonts w:ascii="宋体" w:eastAsia="宋体" w:hAnsi="宋体" w:cs="AdobeSongStd-Light" w:hint="eastAsia"/>
          <w:sz w:val="16"/>
          <w:szCs w:val="16"/>
        </w:rPr>
        <w:t>交货时间；</w:t>
      </w:r>
      <w:r w:rsidRPr="00566A49">
        <w:rPr>
          <w:rFonts w:ascii="宋体" w:eastAsia="宋体" w:hAnsi="宋体" w:cs="AdobeSongStd-Light"/>
          <w:sz w:val="16"/>
          <w:szCs w:val="16"/>
        </w:rPr>
        <w:t xml:space="preserve">(iv) </w:t>
      </w:r>
      <w:r w:rsidRPr="00566A49">
        <w:rPr>
          <w:rFonts w:ascii="宋体" w:eastAsia="宋体" w:hAnsi="宋体" w:cs="AdobeSongStd-Light" w:hint="eastAsia"/>
          <w:sz w:val="16"/>
          <w:szCs w:val="16"/>
        </w:rPr>
        <w:t>交货方式；</w:t>
      </w:r>
      <w:r w:rsidRPr="00566A49">
        <w:rPr>
          <w:rFonts w:ascii="宋体" w:eastAsia="宋体" w:hAnsi="宋体" w:cs="AdobeSongStd-Light"/>
          <w:sz w:val="16"/>
          <w:szCs w:val="16"/>
        </w:rPr>
        <w:t xml:space="preserve"> (v) </w:t>
      </w:r>
      <w:r w:rsidRPr="00566A49">
        <w:rPr>
          <w:rFonts w:ascii="宋体" w:eastAsia="宋体" w:hAnsi="宋体" w:cs="AdobeSongStd-Light" w:hint="eastAsia"/>
          <w:sz w:val="16"/>
          <w:szCs w:val="16"/>
        </w:rPr>
        <w:t>数量以及</w:t>
      </w:r>
      <w:r w:rsidRPr="00566A49">
        <w:rPr>
          <w:rFonts w:ascii="宋体" w:eastAsia="宋体" w:hAnsi="宋体" w:cs="AdobeSongStd-Light"/>
          <w:sz w:val="16"/>
          <w:szCs w:val="16"/>
        </w:rPr>
        <w:t xml:space="preserve">(vi) </w:t>
      </w:r>
      <w:r w:rsidRPr="00566A49">
        <w:rPr>
          <w:rFonts w:ascii="宋体" w:eastAsia="宋体" w:hAnsi="宋体" w:cs="AdobeSongStd-Light" w:hint="eastAsia"/>
          <w:sz w:val="16"/>
          <w:szCs w:val="16"/>
        </w:rPr>
        <w:t>银行账户信息。如果任何上述变更导致执行本采购订单的成本或所需时间增加或减少，卖方应有权主张对价格和</w:t>
      </w:r>
      <w:r w:rsidRPr="00566A49">
        <w:rPr>
          <w:rFonts w:ascii="宋体" w:eastAsia="宋体" w:hAnsi="宋体" w:cs="AdobeSongStd-Light"/>
          <w:sz w:val="16"/>
          <w:szCs w:val="16"/>
        </w:rPr>
        <w:t>/</w:t>
      </w:r>
      <w:r w:rsidRPr="00566A49">
        <w:rPr>
          <w:rFonts w:ascii="宋体" w:eastAsia="宋体" w:hAnsi="宋体" w:cs="AdobeSongStd-Light" w:hint="eastAsia"/>
          <w:sz w:val="16"/>
          <w:szCs w:val="16"/>
        </w:rPr>
        <w:t>或交货期限进行公平调整。本条项下要求调整的任何主张应在卖方收到变更命令之日后二十（</w:t>
      </w:r>
      <w:r w:rsidRPr="00566A49">
        <w:rPr>
          <w:rFonts w:ascii="宋体" w:eastAsia="宋体" w:hAnsi="宋体" w:cs="AdobeSongStd-Light"/>
          <w:sz w:val="16"/>
          <w:szCs w:val="16"/>
        </w:rPr>
        <w:t>20</w:t>
      </w:r>
      <w:r w:rsidRPr="00566A49">
        <w:rPr>
          <w:rFonts w:ascii="宋体" w:eastAsia="宋体" w:hAnsi="宋体" w:cs="AdobeSongStd-Light" w:hint="eastAsia"/>
          <w:sz w:val="16"/>
          <w:szCs w:val="16"/>
        </w:rPr>
        <w:t>）天内提出，否则应视为已被放弃，但是如果买方自行认为上述调整主张有正当的事实依据，则对于在依据订单最终付款之前的任何时间提出的任何上述主张，买方可予接受并依据该主张行事。卖方在本条项下的任何调整主张经买方书面同意之后，卖方才能进行该变更。任何涨价须经买方授权代表签发的订单变更通知或修订本予以证明，才对买方有约束力。</w:t>
      </w:r>
    </w:p>
    <w:p w14:paraId="73E04271"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p>
    <w:p w14:paraId="6EEED22D"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3 </w:t>
      </w:r>
      <w:r w:rsidRPr="00566A49">
        <w:rPr>
          <w:rFonts w:ascii="宋体" w:eastAsia="宋体" w:hAnsi="宋体" w:cs="AdobeSongStd-Light" w:hint="eastAsia"/>
          <w:b/>
          <w:bCs/>
          <w:sz w:val="16"/>
          <w:szCs w:val="16"/>
        </w:rPr>
        <w:t>装运条款</w:t>
      </w:r>
    </w:p>
    <w:p w14:paraId="5B020793" w14:textId="5F5D3389"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3.1 </w:t>
      </w:r>
      <w:r w:rsidRPr="00566A49">
        <w:rPr>
          <w:rFonts w:ascii="宋体" w:eastAsia="宋体" w:hAnsi="宋体" w:cs="AdobeSongStd-Light" w:hint="eastAsia"/>
          <w:sz w:val="16"/>
          <w:szCs w:val="16"/>
        </w:rPr>
        <w:t>产品的交付应按照采购订单中规定的交货条件，该交货条件应受国际商会公布的《</w:t>
      </w:r>
      <w:r w:rsidRPr="00566A49">
        <w:rPr>
          <w:rFonts w:ascii="宋体" w:eastAsia="宋体" w:hAnsi="宋体" w:cs="AdobeSongStd-Light"/>
          <w:sz w:val="16"/>
          <w:szCs w:val="16"/>
        </w:rPr>
        <w:t>20</w:t>
      </w:r>
      <w:ins w:id="0" w:author="Chen, Emma" w:date="2022-08-08T15:58:00Z">
        <w:r w:rsidR="00B75DB7" w:rsidRPr="00566A49">
          <w:rPr>
            <w:rFonts w:ascii="宋体" w:eastAsia="宋体" w:hAnsi="宋体" w:cs="AdobeSongStd-Light"/>
            <w:sz w:val="16"/>
            <w:szCs w:val="16"/>
          </w:rPr>
          <w:t>20</w:t>
        </w:r>
      </w:ins>
      <w:del w:id="1" w:author="Chen, Emma" w:date="2022-08-08T15:58:00Z">
        <w:r w:rsidRPr="00566A49" w:rsidDel="00B75DB7">
          <w:rPr>
            <w:rFonts w:ascii="宋体" w:eastAsia="宋体" w:hAnsi="宋体" w:cs="AdobeSongStd-Light"/>
            <w:sz w:val="16"/>
            <w:szCs w:val="16"/>
          </w:rPr>
          <w:delText>10</w:delText>
        </w:r>
      </w:del>
      <w:r w:rsidRPr="00566A49">
        <w:rPr>
          <w:rFonts w:ascii="宋体" w:eastAsia="宋体" w:hAnsi="宋体" w:cs="AdobeSongStd-Light" w:hint="eastAsia"/>
          <w:sz w:val="16"/>
          <w:szCs w:val="16"/>
        </w:rPr>
        <w:t>年国际贸易术语解释通则》管辖并依其进行解释。</w:t>
      </w:r>
    </w:p>
    <w:p w14:paraId="77E97CB9"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3.2 </w:t>
      </w:r>
      <w:r w:rsidRPr="00566A49">
        <w:rPr>
          <w:rFonts w:ascii="宋体" w:eastAsia="宋体" w:hAnsi="宋体" w:cs="AdobeSongStd-Light" w:hint="eastAsia"/>
          <w:sz w:val="16"/>
          <w:szCs w:val="16"/>
        </w:rPr>
        <w:t>产品应当仅按整箱货的数量进行装运，依据买方调度计划另行免除该要求者除外。</w:t>
      </w:r>
    </w:p>
    <w:p w14:paraId="7F017528" w14:textId="51770A0B"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3.3 </w:t>
      </w:r>
      <w:r w:rsidRPr="00566A49">
        <w:rPr>
          <w:rFonts w:ascii="宋体" w:eastAsia="宋体" w:hAnsi="宋体" w:cs="AdobeSongStd-Light" w:hint="eastAsia"/>
          <w:sz w:val="16"/>
          <w:szCs w:val="16"/>
        </w:rPr>
        <w:t>时间是履行本合同的关键因素。如果未能按照规定的数量和时间交付产品，除买方享有的其他权利和救济外，买方还可保留采取下列一项或两项行动的权利，并不承担任何责任：</w:t>
      </w:r>
      <w:r w:rsidRPr="00566A49">
        <w:rPr>
          <w:rFonts w:ascii="宋体" w:eastAsia="宋体" w:hAnsi="宋体" w:cs="AdobeSongStd-Light"/>
          <w:sz w:val="16"/>
          <w:szCs w:val="16"/>
        </w:rPr>
        <w:t>(</w:t>
      </w:r>
      <w:proofErr w:type="spellStart"/>
      <w:r w:rsidRPr="00566A49">
        <w:rPr>
          <w:rFonts w:ascii="宋体" w:eastAsia="宋体" w:hAnsi="宋体" w:cs="AdobeSongStd-Light"/>
          <w:sz w:val="16"/>
          <w:szCs w:val="16"/>
        </w:rPr>
        <w:t>i</w:t>
      </w:r>
      <w:proofErr w:type="spellEnd"/>
      <w:r w:rsidRPr="00566A49">
        <w:rPr>
          <w:rFonts w:ascii="宋体" w:eastAsia="宋体" w:hAnsi="宋体" w:cs="AdobeSongStd-Light"/>
          <w:sz w:val="16"/>
          <w:szCs w:val="16"/>
        </w:rPr>
        <w:t xml:space="preserve">) </w:t>
      </w:r>
      <w:r w:rsidRPr="00566A49">
        <w:rPr>
          <w:rFonts w:ascii="宋体" w:eastAsia="宋体" w:hAnsi="宋体" w:cs="AdobeSongStd-Light" w:hint="eastAsia"/>
          <w:sz w:val="16"/>
          <w:szCs w:val="16"/>
        </w:rPr>
        <w:t>指示采取货物运输的加急路线（加急路线与订单路线之间的费用差额应由卖方承担</w:t>
      </w:r>
      <w:r w:rsidRPr="00566A49">
        <w:rPr>
          <w:rFonts w:ascii="宋体" w:eastAsia="宋体" w:hAnsi="宋体" w:cs="AdobeSongStd-Light"/>
          <w:sz w:val="16"/>
          <w:szCs w:val="16"/>
        </w:rPr>
        <w:t xml:space="preserve">); </w:t>
      </w:r>
      <w:r w:rsidRPr="00566A49">
        <w:rPr>
          <w:rFonts w:ascii="宋体" w:eastAsia="宋体" w:hAnsi="宋体" w:cs="AdobeSongStd-Light" w:hint="eastAsia"/>
          <w:sz w:val="16"/>
          <w:szCs w:val="16"/>
        </w:rPr>
        <w:t>及</w:t>
      </w:r>
      <w:r w:rsidRPr="00566A49">
        <w:rPr>
          <w:rFonts w:ascii="宋体" w:eastAsia="宋体" w:hAnsi="宋体" w:cs="AdobeSongStd-Light"/>
          <w:sz w:val="16"/>
          <w:szCs w:val="16"/>
        </w:rPr>
        <w:t>/</w:t>
      </w:r>
      <w:r w:rsidRPr="00566A49">
        <w:rPr>
          <w:rFonts w:ascii="宋体" w:eastAsia="宋体" w:hAnsi="宋体" w:cs="AdobeSongStd-Light" w:hint="eastAsia"/>
          <w:sz w:val="16"/>
          <w:szCs w:val="16"/>
        </w:rPr>
        <w:t>或</w:t>
      </w:r>
      <w:r w:rsidRPr="00566A49">
        <w:rPr>
          <w:rFonts w:ascii="宋体" w:eastAsia="宋体" w:hAnsi="宋体" w:cs="AdobeSongStd-Light"/>
          <w:sz w:val="16"/>
          <w:szCs w:val="16"/>
        </w:rPr>
        <w:t xml:space="preserve">(ii) </w:t>
      </w:r>
      <w:r w:rsidRPr="00566A49">
        <w:rPr>
          <w:rFonts w:ascii="宋体" w:eastAsia="宋体" w:hAnsi="宋体" w:cs="AdobeSongStd-Light" w:hint="eastAsia"/>
          <w:sz w:val="16"/>
          <w:szCs w:val="16"/>
        </w:rPr>
        <w:t>通过发出通知（该通知自卖方收到时生效）终止本合同，通知应说明已订购但未发运的产品，并从其他渠道购买替代产品，因此发生的任何损失应由卖方承担。</w:t>
      </w:r>
    </w:p>
    <w:p w14:paraId="460B9B26" w14:textId="61E44D35"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3.4 </w:t>
      </w:r>
      <w:r w:rsidRPr="00566A49">
        <w:rPr>
          <w:rFonts w:ascii="宋体" w:eastAsia="宋体" w:hAnsi="宋体" w:cs="AdobeSongStd-Light" w:hint="eastAsia"/>
          <w:sz w:val="16"/>
          <w:szCs w:val="16"/>
        </w:rPr>
        <w:t>卖方应对卖方未执行买方的运输路线指示而引起的超额运费、迟延或主张负责。对于因其无法控制的原因并且非其过错或过失引起的超额交货费用或违约，任何一方不承担责任，但是如果卖方有理由认为无法按规定期限交货，则其应立即向买方发出载明预期迟延交货原因的书面通知。如果卖方的迟延或违约系因分包商的迟延或违约所致，则该迟延或违约只有在因卖方和分包商均无法控制的原因且非因其过错或过失引起，并且拟提供的货物或服务无法在一定时间内（在该时间内卖方可达到规定的交货或履约期限）从其他渠道获得的情况下，方可予以免责。</w:t>
      </w:r>
    </w:p>
    <w:p w14:paraId="6777446B" w14:textId="2589A124"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3.5 </w:t>
      </w:r>
      <w:r w:rsidRPr="00566A49">
        <w:rPr>
          <w:rFonts w:ascii="宋体" w:eastAsia="宋体" w:hAnsi="宋体" w:cs="AdobeSongStd-Light" w:hint="eastAsia"/>
          <w:sz w:val="16"/>
          <w:szCs w:val="16"/>
        </w:rPr>
        <w:t>对于向买方交付的、超过采购订单规定数量以及交货期限的产品，买方将无责任付款。买方可拒收及退回上述货物，有关费用由卖方承担，包括双程运费。如果卖方发生的任何材料或生产费用超过为达到买方交货计划所需的金额或早于为达到买方交货计划所需的时间，买方不承担该费用。</w:t>
      </w:r>
    </w:p>
    <w:p w14:paraId="2BF7A5BD"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p>
    <w:p w14:paraId="6588B9B3"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4 </w:t>
      </w:r>
      <w:r w:rsidRPr="00566A49">
        <w:rPr>
          <w:rFonts w:ascii="宋体" w:eastAsia="宋体" w:hAnsi="宋体" w:cs="AdobeSongStd-Light" w:hint="eastAsia"/>
          <w:b/>
          <w:bCs/>
          <w:sz w:val="16"/>
          <w:szCs w:val="16"/>
        </w:rPr>
        <w:t>保证</w:t>
      </w:r>
    </w:p>
    <w:p w14:paraId="63BD30CE" w14:textId="31D5119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4.1 </w:t>
      </w:r>
      <w:r w:rsidRPr="00566A49">
        <w:rPr>
          <w:rFonts w:ascii="宋体" w:eastAsia="宋体" w:hAnsi="宋体" w:cs="AdobeSongStd-Light" w:hint="eastAsia"/>
          <w:sz w:val="16"/>
          <w:szCs w:val="16"/>
        </w:rPr>
        <w:t>卖方特此保证，依据本合同提供的产品在材质、工艺及设计方面均不存在缺陷，达到适销水平的质量，并适于买方使用；同时保证，上述产品应符合买方指示、规格、图纸和数据。卖方特此进一步保证，依据本合同提供的产品符合构成本合同依据的所有陈述、承认、承诺、说明、样品或模型。卖方同意，上述保证在产品被接受之后仍然有效。卖方进一步保证，为买方或者代表买方开展的所有服务应以恰当、熟练的方式予以提供，并且不存在任何错误和缺陷。上述保证应为卖方向买方作出的任何额外保证的补充。除非经买方授权代表签发的订单变更通知或修订，否则任何上述保证以及任何其他默示或明示保证均不得被视为被否认或排除。</w:t>
      </w:r>
    </w:p>
    <w:p w14:paraId="4D96DD6E" w14:textId="3BB52204"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4.2 </w:t>
      </w:r>
      <w:r w:rsidRPr="00566A49">
        <w:rPr>
          <w:rFonts w:ascii="宋体" w:eastAsia="宋体" w:hAnsi="宋体" w:cs="AdobeSongStd-Light" w:hint="eastAsia"/>
          <w:sz w:val="16"/>
          <w:szCs w:val="16"/>
        </w:rPr>
        <w:t>依据本合同购买的所有产品（或其零部件）应与买方或买方客户先前从卖方购买的类似产品（或其零部件）具有可互换性。为此目的，在供应依据本合同购买的产品（或其零部件）过程中，卖方应采用其在先前提供类似产品（或其零部件）过程中采用的所有设计、工艺或程序。任何不遵守卖方设计、工艺或程序的做法均须买方事先书面同意。如果因卖方不符合本条要求而须对不具互换性的产品或其零部件进行识别或改制，则对于买方发生的全部费用，卖方应承担责任。</w:t>
      </w:r>
    </w:p>
    <w:p w14:paraId="2EE6C055"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p>
    <w:p w14:paraId="2FB9A53F"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5 </w:t>
      </w:r>
      <w:r w:rsidRPr="00566A49">
        <w:rPr>
          <w:rFonts w:ascii="宋体" w:eastAsia="宋体" w:hAnsi="宋体" w:cs="AdobeSongStd-Light" w:hint="eastAsia"/>
          <w:b/>
          <w:bCs/>
          <w:sz w:val="16"/>
          <w:szCs w:val="16"/>
        </w:rPr>
        <w:t>验收</w:t>
      </w:r>
    </w:p>
    <w:p w14:paraId="63776F0B" w14:textId="061B29DA"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5.1 </w:t>
      </w:r>
      <w:r w:rsidRPr="00566A49">
        <w:rPr>
          <w:rFonts w:ascii="宋体" w:eastAsia="宋体" w:hAnsi="宋体" w:cs="AdobeSongStd-Light" w:hint="eastAsia"/>
          <w:sz w:val="16"/>
          <w:szCs w:val="16"/>
        </w:rPr>
        <w:t>依据本合同购买的所有产品须在付款之前或之后或者在接受之前或之后（由买方选择）在买方目的地进行检验。买方保留拒绝接受不符合指示、规格、图纸及数据或者卖方保证（明示或默示）的产品。对于未被接受的产品，买方可以选择退回卖方，已付货款用于抵扣将来付款；或者对产品进行更换，并且因此产生的风险和费用（包括双程运费）由卖方承担。除非买方书面注明，否则不得对被退回产品进行更换。</w:t>
      </w:r>
    </w:p>
    <w:p w14:paraId="0C562D66" w14:textId="4A157684"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5.2 </w:t>
      </w:r>
      <w:r w:rsidRPr="00566A49">
        <w:rPr>
          <w:rFonts w:ascii="宋体" w:eastAsia="宋体" w:hAnsi="宋体" w:cs="AdobeSongStd-Light" w:hint="eastAsia"/>
          <w:sz w:val="16"/>
          <w:szCs w:val="16"/>
        </w:rPr>
        <w:t>买方应通过《缺陷材料报告》</w:t>
      </w:r>
      <w:proofErr w:type="gramStart"/>
      <w:r w:rsidRPr="00566A49">
        <w:rPr>
          <w:rFonts w:ascii="宋体" w:eastAsia="宋体" w:hAnsi="宋体" w:cs="AdobeSongStd-Light" w:hint="eastAsia"/>
          <w:sz w:val="16"/>
          <w:szCs w:val="16"/>
        </w:rPr>
        <w:t>（</w:t>
      </w:r>
      <w:r w:rsidRPr="00566A49">
        <w:rPr>
          <w:rFonts w:ascii="宋体" w:eastAsia="宋体" w:hAnsi="宋体" w:cs="CourierNewPSMT"/>
          <w:sz w:val="16"/>
          <w:szCs w:val="16"/>
        </w:rPr>
        <w:t>“</w:t>
      </w:r>
      <w:proofErr w:type="gramEnd"/>
      <w:r w:rsidRPr="00566A49">
        <w:rPr>
          <w:rFonts w:ascii="宋体" w:eastAsia="宋体" w:hAnsi="宋体" w:cs="AdobeSongStd-Light" w:hint="eastAsia"/>
          <w:sz w:val="16"/>
          <w:szCs w:val="16"/>
        </w:rPr>
        <w:t>缺陷材料报告</w:t>
      </w:r>
      <w:r w:rsidRPr="00566A49">
        <w:rPr>
          <w:rFonts w:ascii="宋体" w:eastAsia="宋体" w:hAnsi="宋体" w:cs="CourierNewPSMT"/>
          <w:sz w:val="16"/>
          <w:szCs w:val="16"/>
        </w:rPr>
        <w:t>”</w:t>
      </w:r>
      <w:r w:rsidRPr="00566A49">
        <w:rPr>
          <w:rFonts w:ascii="宋体" w:eastAsia="宋体" w:hAnsi="宋体" w:cs="AdobeSongStd-Light" w:hint="eastAsia"/>
          <w:sz w:val="16"/>
          <w:szCs w:val="16"/>
        </w:rPr>
        <w:t>）或其他书面文书将所有拒收产品通知卖方。缺陷材料报告应载明与拒收产品有关的情况。经对根本原因和所需整改行动进行调查和认定之后，卖方应编制一份《卖方整改行动报告》（</w:t>
      </w:r>
      <w:r w:rsidRPr="00566A49">
        <w:rPr>
          <w:rFonts w:ascii="宋体" w:eastAsia="宋体" w:hAnsi="宋体" w:cs="CourierNewPSMT"/>
          <w:sz w:val="16"/>
          <w:szCs w:val="16"/>
        </w:rPr>
        <w:t>“</w:t>
      </w:r>
      <w:r w:rsidRPr="00566A49">
        <w:rPr>
          <w:rFonts w:ascii="宋体" w:eastAsia="宋体" w:hAnsi="宋体" w:cs="AdobeSongStd-Light" w:hint="eastAsia"/>
          <w:sz w:val="16"/>
          <w:szCs w:val="16"/>
        </w:rPr>
        <w:t>卖方整改行动报告</w:t>
      </w:r>
      <w:r w:rsidRPr="00566A49">
        <w:rPr>
          <w:rFonts w:ascii="宋体" w:eastAsia="宋体" w:hAnsi="宋体" w:cs="CourierNewPSMT"/>
          <w:sz w:val="16"/>
          <w:szCs w:val="16"/>
        </w:rPr>
        <w:t>”</w:t>
      </w:r>
      <w:r w:rsidRPr="00566A49">
        <w:rPr>
          <w:rFonts w:ascii="宋体" w:eastAsia="宋体" w:hAnsi="宋体" w:cs="AdobeSongStd-Light" w:hint="eastAsia"/>
          <w:sz w:val="16"/>
          <w:szCs w:val="16"/>
        </w:rPr>
        <w:t>）。卖方应在收到缺陷材料报告或其他书面文书后十（</w:t>
      </w:r>
      <w:r w:rsidRPr="00566A49">
        <w:rPr>
          <w:rFonts w:ascii="宋体" w:eastAsia="宋体" w:hAnsi="宋体" w:cs="AdobeSongStd-Light"/>
          <w:sz w:val="16"/>
          <w:szCs w:val="16"/>
        </w:rPr>
        <w:t>10</w:t>
      </w:r>
      <w:r w:rsidRPr="00566A49">
        <w:rPr>
          <w:rFonts w:ascii="宋体" w:eastAsia="宋体" w:hAnsi="宋体" w:cs="AdobeSongStd-Light" w:hint="eastAsia"/>
          <w:sz w:val="16"/>
          <w:szCs w:val="16"/>
        </w:rPr>
        <w:t>）天内向买方出具此报告。如果产品拒收或未按期交货给买方的工厂及买方兑现客户承诺的能力产生重大影响，则卖方应承担损害赔偿责任。</w:t>
      </w:r>
    </w:p>
    <w:p w14:paraId="24A2F18E" w14:textId="7A61D26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5.3 </w:t>
      </w:r>
      <w:r w:rsidRPr="00566A49">
        <w:rPr>
          <w:rFonts w:ascii="宋体" w:eastAsia="宋体" w:hAnsi="宋体" w:cs="AdobeSongStd-Light" w:hint="eastAsia"/>
          <w:sz w:val="16"/>
          <w:szCs w:val="16"/>
        </w:rPr>
        <w:t>接受全部或任何部分产品不得被视为买方放弃因未满足本合同条件或者因产品缺陷（无论是隐蔽的还是明显的）或者违反保证的其他行为而取消或退回全部或任何部分产品（由卖方承担风险和费用）的权利，也不得视为买方放弃主张损害赔偿的权利（损害赔偿包括因打包、装箱或包装不当引起的生产费用、材料或物料损失以及买方发生的利润损失或其它特别损害）。上述权利应为对法律规定的任何其他救济的补充。</w:t>
      </w:r>
    </w:p>
    <w:p w14:paraId="1A199E8B" w14:textId="15D2C50B"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5.4 </w:t>
      </w:r>
      <w:r w:rsidRPr="00566A49">
        <w:rPr>
          <w:rFonts w:ascii="宋体" w:eastAsia="宋体" w:hAnsi="宋体" w:cs="AdobeSongStd-Light" w:hint="eastAsia"/>
          <w:sz w:val="16"/>
          <w:szCs w:val="16"/>
        </w:rPr>
        <w:t>在对产品有关的生产商、生产场地或工艺进行任何变更时，卖方应向买方发出通知并应事先取得买方的书面批准。</w:t>
      </w:r>
    </w:p>
    <w:p w14:paraId="51DDECDE"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p>
    <w:p w14:paraId="63E3F8AF"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6 </w:t>
      </w:r>
      <w:r w:rsidRPr="00566A49">
        <w:rPr>
          <w:rFonts w:ascii="宋体" w:eastAsia="宋体" w:hAnsi="宋体" w:cs="AdobeSongStd-Light" w:hint="eastAsia"/>
          <w:b/>
          <w:bCs/>
          <w:sz w:val="16"/>
          <w:szCs w:val="16"/>
        </w:rPr>
        <w:t>产品危险、搬运和安全</w:t>
      </w:r>
    </w:p>
    <w:p w14:paraId="237F8026" w14:textId="585313BF"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卖方保证具备涉及产品搬运、处理、储存、运输和销售方面的专长和知识。为了便于买方制定和实施旨在保障其雇员、代理人、直接和间接客户、承包商及环境免受与产品（或者产品与包含产品的买方产品共同的）搬运、处理、混合、储存及运输有关的危险的必要程序和警告系统，卖方应已向买方提供有关产品的材料安全数据表，并作出必要解释。卖方应在其知晓该等信息为不准确，不完整或不符合适用的法律、规则、法规或强制性标签信息规定后，更新该等信息。对于因卖方违反本条项下保证导致任何诉讼、主张或行动，从而引起的任何主张、要求、损失、诉讼、损害赔偿、责任和费用（包括合理的律师费），卖方应为买方、其承继人及客户进行辩护，对其进行赔偿并使其免受损害。</w:t>
      </w:r>
    </w:p>
    <w:p w14:paraId="06295DAF"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6D63EBA6" w14:textId="593A5DBA"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7 </w:t>
      </w:r>
      <w:r w:rsidRPr="00566A49">
        <w:rPr>
          <w:rFonts w:ascii="宋体" w:eastAsia="宋体" w:hAnsi="宋体" w:cs="AdobeSongStd-Light" w:hint="eastAsia"/>
          <w:b/>
          <w:bCs/>
          <w:sz w:val="16"/>
          <w:szCs w:val="16"/>
        </w:rPr>
        <w:t>包装</w:t>
      </w:r>
    </w:p>
    <w:p w14:paraId="2B689FFD" w14:textId="6BB7DE6C" w:rsidR="0042091B" w:rsidRPr="00566A49" w:rsidRDefault="0042091B" w:rsidP="00566A49">
      <w:pPr>
        <w:autoSpaceDE w:val="0"/>
        <w:autoSpaceDN w:val="0"/>
        <w:adjustRightInd w:val="0"/>
        <w:spacing w:after="0" w:line="240" w:lineRule="auto"/>
        <w:jc w:val="both"/>
        <w:rPr>
          <w:ins w:id="2" w:author="Chen, Emma" w:date="2022-08-08T16:35:00Z"/>
          <w:rFonts w:ascii="宋体" w:eastAsia="宋体" w:hAnsi="宋体" w:cs="AdobeSongStd-Light"/>
          <w:sz w:val="16"/>
          <w:szCs w:val="16"/>
        </w:rPr>
      </w:pPr>
      <w:r w:rsidRPr="00566A49">
        <w:rPr>
          <w:rFonts w:ascii="宋体" w:eastAsia="宋体" w:hAnsi="宋体" w:cs="AdobeSongStd-Light" w:hint="eastAsia"/>
          <w:sz w:val="16"/>
          <w:szCs w:val="16"/>
        </w:rPr>
        <w:lastRenderedPageBreak/>
        <w:t>卖方应采用具有下列功能的包装方法和材料：（</w:t>
      </w:r>
      <w:r w:rsidRPr="00566A49">
        <w:rPr>
          <w:rFonts w:ascii="宋体" w:eastAsia="宋体" w:hAnsi="宋体" w:cs="AdobeSongStd-Light"/>
          <w:sz w:val="16"/>
          <w:szCs w:val="16"/>
        </w:rPr>
        <w:t>1</w:t>
      </w:r>
      <w:r w:rsidRPr="00566A49">
        <w:rPr>
          <w:rFonts w:ascii="宋体" w:eastAsia="宋体" w:hAnsi="宋体" w:cs="AdobeSongStd-Light" w:hint="eastAsia"/>
          <w:sz w:val="16"/>
          <w:szCs w:val="16"/>
        </w:rPr>
        <w:t>）在运输和储存过程中，防锈、防污、防水或预防对产品的其他损害，（</w:t>
      </w:r>
      <w:r w:rsidRPr="00566A49">
        <w:rPr>
          <w:rFonts w:ascii="宋体" w:eastAsia="宋体" w:hAnsi="宋体" w:cs="AdobeSongStd-Light"/>
          <w:sz w:val="16"/>
          <w:szCs w:val="16"/>
        </w:rPr>
        <w:t>2</w:t>
      </w:r>
      <w:r w:rsidRPr="00566A49">
        <w:rPr>
          <w:rFonts w:ascii="宋体" w:eastAsia="宋体" w:hAnsi="宋体" w:cs="AdobeSongStd-Light" w:hint="eastAsia"/>
          <w:sz w:val="16"/>
          <w:szCs w:val="16"/>
        </w:rPr>
        <w:t>）尽量减少在装运中使用垫料，及（</w:t>
      </w:r>
      <w:r w:rsidRPr="00566A49">
        <w:rPr>
          <w:rFonts w:ascii="宋体" w:eastAsia="宋体" w:hAnsi="宋体" w:cs="AdobeSongStd-Light"/>
          <w:sz w:val="16"/>
          <w:szCs w:val="16"/>
        </w:rPr>
        <w:t>3</w:t>
      </w:r>
      <w:r w:rsidRPr="00566A49">
        <w:rPr>
          <w:rFonts w:ascii="宋体" w:eastAsia="宋体" w:hAnsi="宋体" w:cs="AdobeSongStd-Light" w:hint="eastAsia"/>
          <w:sz w:val="16"/>
          <w:szCs w:val="16"/>
        </w:rPr>
        <w:t>）如有可能，采用可回收的集装箱。所有包装必须遵循所有相关法律、法规、命令及法令，包括（但不限于）环境和安全法律以及买方的规格。卖方还应承担为预防昆虫及</w:t>
      </w:r>
      <w:r w:rsidRPr="00566A49">
        <w:rPr>
          <w:rFonts w:ascii="宋体" w:eastAsia="宋体" w:hAnsi="宋体" w:cs="AdobeSongStd-Light"/>
          <w:sz w:val="16"/>
          <w:szCs w:val="16"/>
        </w:rPr>
        <w:t>/</w:t>
      </w:r>
      <w:r w:rsidRPr="00566A49">
        <w:rPr>
          <w:rFonts w:ascii="宋体" w:eastAsia="宋体" w:hAnsi="宋体" w:cs="AdobeSongStd-Light" w:hint="eastAsia"/>
          <w:sz w:val="16"/>
          <w:szCs w:val="16"/>
        </w:rPr>
        <w:t>或害虫侵蚀包装及</w:t>
      </w:r>
      <w:r w:rsidRPr="00566A49">
        <w:rPr>
          <w:rFonts w:ascii="宋体" w:eastAsia="宋体" w:hAnsi="宋体" w:cs="AdobeSongStd-Light"/>
          <w:sz w:val="16"/>
          <w:szCs w:val="16"/>
        </w:rPr>
        <w:t>/</w:t>
      </w:r>
      <w:r w:rsidRPr="00566A49">
        <w:rPr>
          <w:rFonts w:ascii="宋体" w:eastAsia="宋体" w:hAnsi="宋体" w:cs="AdobeSongStd-Light" w:hint="eastAsia"/>
          <w:sz w:val="16"/>
          <w:szCs w:val="16"/>
        </w:rPr>
        <w:t>或集装箱所需的任何烟熏及</w:t>
      </w:r>
      <w:r w:rsidRPr="00566A49">
        <w:rPr>
          <w:rFonts w:ascii="宋体" w:eastAsia="宋体" w:hAnsi="宋体" w:cs="AdobeSongStd-Light"/>
          <w:sz w:val="16"/>
          <w:szCs w:val="16"/>
        </w:rPr>
        <w:t>/</w:t>
      </w:r>
      <w:r w:rsidRPr="00566A49">
        <w:rPr>
          <w:rFonts w:ascii="宋体" w:eastAsia="宋体" w:hAnsi="宋体" w:cs="AdobeSongStd-Light" w:hint="eastAsia"/>
          <w:sz w:val="16"/>
          <w:szCs w:val="16"/>
        </w:rPr>
        <w:t>或其他费用。除非采购订单有规定，否则不得收取任何包装费、短驳费或集装箱费。卖方应自付费用在包装箱和集装箱上加贴标签，标签应载明买方可能规定的内容（如有的话）。对于因打包、装箱或包装不当而对产品产生损害，卖方应承担责任</w:t>
      </w:r>
      <w:r w:rsidR="009A39CC" w:rsidRPr="00566A49">
        <w:rPr>
          <w:rFonts w:ascii="宋体" w:eastAsia="宋体" w:hAnsi="宋体" w:cs="AdobeSongStd-Light" w:hint="eastAsia"/>
          <w:sz w:val="16"/>
          <w:szCs w:val="16"/>
        </w:rPr>
        <w:t>。</w:t>
      </w:r>
    </w:p>
    <w:p w14:paraId="07DCD0F2" w14:textId="77777777" w:rsidR="009A39CC" w:rsidRPr="00566A49" w:rsidRDefault="009A39CC" w:rsidP="00566A49">
      <w:pPr>
        <w:autoSpaceDE w:val="0"/>
        <w:autoSpaceDN w:val="0"/>
        <w:adjustRightInd w:val="0"/>
        <w:spacing w:after="0" w:line="240" w:lineRule="auto"/>
        <w:jc w:val="both"/>
        <w:rPr>
          <w:rFonts w:ascii="宋体" w:eastAsia="宋体" w:hAnsi="宋体" w:cs="AdobeSongStd-Light"/>
          <w:sz w:val="16"/>
          <w:szCs w:val="16"/>
        </w:rPr>
      </w:pPr>
    </w:p>
    <w:p w14:paraId="67CE70A5"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8 </w:t>
      </w:r>
      <w:r w:rsidRPr="00566A49">
        <w:rPr>
          <w:rFonts w:ascii="宋体" w:eastAsia="宋体" w:hAnsi="宋体" w:cs="AdobeSongStd-Light" w:hint="eastAsia"/>
          <w:b/>
          <w:bCs/>
          <w:sz w:val="16"/>
          <w:szCs w:val="16"/>
        </w:rPr>
        <w:t>知识产权</w:t>
      </w:r>
    </w:p>
    <w:p w14:paraId="0CD52357" w14:textId="2010220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卖方陈述并保证其向买方提供的产品或服务的销售或使用将不会侵犯或促成对全球任何地方的任何专利、商标或版权的侵犯。如果任何产品、服务或其部分促成了任何上述侵犯，卖方将自担费用帮助买方获得该产品或服务的授权，或以买方满意的形式替换或修正该产品或服务，以避免该侵权。卖方不得因买方或其全球范围内的关联公司或客户在生产、使用、准备、销售或运输或以其他方式处理自身产品或服务时使用了其被提供的产品或服务而对买方或其全球范围内的关联公司或客户主张任何专利权或其他知识产权。本段下的义务即使本合同终止或期满仍继续有效。</w:t>
      </w:r>
    </w:p>
    <w:p w14:paraId="25F63418"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67B96F49"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9 </w:t>
      </w:r>
      <w:r w:rsidRPr="00566A49">
        <w:rPr>
          <w:rFonts w:ascii="宋体" w:eastAsia="宋体" w:hAnsi="宋体" w:cs="AdobeSongStd-Light" w:hint="eastAsia"/>
          <w:b/>
          <w:bCs/>
          <w:sz w:val="16"/>
          <w:szCs w:val="16"/>
        </w:rPr>
        <w:t>赔偿</w:t>
      </w:r>
    </w:p>
    <w:p w14:paraId="3A8DF30D" w14:textId="3B1894FF"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9.1 </w:t>
      </w:r>
      <w:r w:rsidRPr="00566A49">
        <w:rPr>
          <w:rFonts w:ascii="宋体" w:eastAsia="宋体" w:hAnsi="宋体" w:cs="AdobeSongStd-Light" w:hint="eastAsia"/>
          <w:sz w:val="16"/>
          <w:szCs w:val="16"/>
        </w:rPr>
        <w:t>卖方同意：</w:t>
      </w:r>
      <w:r w:rsidRPr="00566A49">
        <w:rPr>
          <w:rFonts w:ascii="宋体" w:eastAsia="宋体" w:hAnsi="宋体" w:cs="AdobeSongStd-Light"/>
          <w:sz w:val="16"/>
          <w:szCs w:val="16"/>
        </w:rPr>
        <w:t>(</w:t>
      </w:r>
      <w:proofErr w:type="spellStart"/>
      <w:r w:rsidRPr="00566A49">
        <w:rPr>
          <w:rFonts w:ascii="宋体" w:eastAsia="宋体" w:hAnsi="宋体" w:cs="AdobeSongStd-Light"/>
          <w:sz w:val="16"/>
          <w:szCs w:val="16"/>
        </w:rPr>
        <w:t>i</w:t>
      </w:r>
      <w:proofErr w:type="spellEnd"/>
      <w:r w:rsidRPr="00566A49">
        <w:rPr>
          <w:rFonts w:ascii="宋体" w:eastAsia="宋体" w:hAnsi="宋体" w:cs="AdobeSongStd-Light"/>
          <w:sz w:val="16"/>
          <w:szCs w:val="16"/>
        </w:rPr>
        <w:t xml:space="preserve">) </w:t>
      </w:r>
      <w:r w:rsidRPr="00566A49">
        <w:rPr>
          <w:rFonts w:ascii="宋体" w:eastAsia="宋体" w:hAnsi="宋体" w:cs="AdobeSongStd-Light" w:hint="eastAsia"/>
          <w:sz w:val="16"/>
          <w:szCs w:val="16"/>
        </w:rPr>
        <w:t>对于因在本合同所述产品或服务的生产、使用或销售中实际或声称的直接或间接侵犯或引诱侵犯任何专利、商标权、著作权、掩模作品或其它专有权利，或者直接或间接因卖方行为而导致实际或声称的不当使用或侵占商业秘密引起任何起诉、主张或诉讼，从而导致的所有主张、要求、损失、诉讼、损害赔偿、责任和费用（包括合理的律师费），为买方、其承继人及客户进行辩护、对其进行赔偿，并使其免受损害，</w:t>
      </w:r>
      <w:r w:rsidRPr="00566A49">
        <w:rPr>
          <w:rFonts w:ascii="宋体" w:eastAsia="宋体" w:hAnsi="宋体" w:cs="AdobeSongStd-Light"/>
          <w:sz w:val="16"/>
          <w:szCs w:val="16"/>
        </w:rPr>
        <w:t xml:space="preserve">(ii) </w:t>
      </w:r>
      <w:r w:rsidRPr="00566A49">
        <w:rPr>
          <w:rFonts w:ascii="宋体" w:eastAsia="宋体" w:hAnsi="宋体" w:cs="AdobeSongStd-Light" w:hint="eastAsia"/>
          <w:sz w:val="16"/>
          <w:szCs w:val="16"/>
        </w:rPr>
        <w:t>放弃对买方提起在任何方面与因专利、商标、著作权或掩模作品权侵权或类似侵权而对卖方或买方提出的主张（包括因遵守买方提供的规格引起的主张）有关的任何主张或其他权利，包括任何免受损害主张或类似主张。及</w:t>
      </w:r>
      <w:r w:rsidRPr="00566A49">
        <w:rPr>
          <w:rFonts w:ascii="宋体" w:eastAsia="宋体" w:hAnsi="宋体" w:cs="AdobeSongStd-Light"/>
          <w:sz w:val="16"/>
          <w:szCs w:val="16"/>
        </w:rPr>
        <w:t xml:space="preserve"> (iii) </w:t>
      </w:r>
      <w:r w:rsidRPr="00566A49">
        <w:rPr>
          <w:rFonts w:ascii="宋体" w:eastAsia="宋体" w:hAnsi="宋体" w:cs="AdobeSongStd-Light" w:hint="eastAsia"/>
          <w:sz w:val="16"/>
          <w:szCs w:val="16"/>
        </w:rPr>
        <w:t>向买方提供使用、出售、修理、改制本合同所述产品的全球性、非排他性、免使用费、不可撤销的许可。本条款所规定的义务在本合同终止或者履行完毕之后仍然有效。</w:t>
      </w:r>
    </w:p>
    <w:p w14:paraId="64BD16C3" w14:textId="52AF2388"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9.2 </w:t>
      </w:r>
      <w:r w:rsidRPr="00566A49">
        <w:rPr>
          <w:rFonts w:ascii="宋体" w:eastAsia="宋体" w:hAnsi="宋体" w:cs="AdobeSongStd-Light" w:hint="eastAsia"/>
          <w:sz w:val="16"/>
          <w:szCs w:val="16"/>
        </w:rPr>
        <w:t>卖方进一步同意，对于任何人、企业、协会或公司（包括卖方及其分包商的雇员、职工、职员或代理人）因任何原因或任何理由主张或作出的、在任何方面与本合同或者依据本合同履行的服务或交付的产品（完全按照买方规格制造的产品除外）有关的任何及所有损失、责任、损害赔偿、主张、要求、起诉、诉讼、程序、代为求偿及费用（包括法院审理费及合理的律师费），对买方进行赔偿，并使其免受损害。卖方进一步同意，在收到通知后，及时承担所有责任对针对买方或者买方的任何起诉、诉讼或者程序进行辩护。如果卖方为完成本合同项下的工作而使用买方的机器或者设备，这些机器或者设备应当被视作在卖方使用的期间为卖方独自照管和控制。</w:t>
      </w:r>
    </w:p>
    <w:p w14:paraId="7008AF42" w14:textId="199D4245"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9.3 </w:t>
      </w:r>
      <w:r w:rsidRPr="00566A49">
        <w:rPr>
          <w:rFonts w:ascii="宋体" w:eastAsia="宋体" w:hAnsi="宋体" w:cs="AdobeSongStd-Light" w:hint="eastAsia"/>
          <w:sz w:val="16"/>
          <w:szCs w:val="16"/>
        </w:rPr>
        <w:t>对于因履行本合同而对任何人或财产造成的伤害或损害，从而引起的所有责任、主张或要求，卖方同意对买方进行赔偿，并为其辩护。卖方进一步同意，提供表明卖方已经投保并将维持充分保险（由买方认定）的保险凭证，上述保险包括但不限于一般综合责任险。上述保险凭证须载明保险公司的名称、保单号码、到期日以及责任限额。即使卖方遵守上述保险要求，也不得在任何方面影响卖方的上述赔偿义务。</w:t>
      </w:r>
    </w:p>
    <w:p w14:paraId="18385A8F" w14:textId="410413A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9.4 </w:t>
      </w:r>
      <w:r w:rsidRPr="00566A49">
        <w:rPr>
          <w:rFonts w:ascii="宋体" w:eastAsia="宋体" w:hAnsi="宋体" w:cs="AdobeSongStd-Light" w:hint="eastAsia"/>
          <w:sz w:val="16"/>
          <w:szCs w:val="16"/>
        </w:rPr>
        <w:t>买方可以自行选择自担费用雇佣其自己的律师参与本第</w:t>
      </w:r>
      <w:r w:rsidRPr="00566A49">
        <w:rPr>
          <w:rFonts w:ascii="宋体" w:eastAsia="宋体" w:hAnsi="宋体" w:cs="AdobeSongStd-Light"/>
          <w:sz w:val="16"/>
          <w:szCs w:val="16"/>
        </w:rPr>
        <w:t>9</w:t>
      </w:r>
      <w:r w:rsidRPr="00566A49">
        <w:rPr>
          <w:rFonts w:ascii="宋体" w:eastAsia="宋体" w:hAnsi="宋体" w:cs="AdobeSongStd-Light" w:hint="eastAsia"/>
          <w:sz w:val="16"/>
          <w:szCs w:val="16"/>
        </w:rPr>
        <w:t>条中所提及的起诉或诉讼以进一步保护买方的权益。</w:t>
      </w:r>
    </w:p>
    <w:p w14:paraId="5473C00B"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44F6E2DC"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10 </w:t>
      </w:r>
      <w:r w:rsidRPr="00566A49">
        <w:rPr>
          <w:rFonts w:ascii="宋体" w:eastAsia="宋体" w:hAnsi="宋体" w:cs="AdobeSongStd-Light" w:hint="eastAsia"/>
          <w:b/>
          <w:bCs/>
          <w:sz w:val="16"/>
          <w:szCs w:val="16"/>
        </w:rPr>
        <w:t>责任限额</w:t>
      </w:r>
    </w:p>
    <w:p w14:paraId="51B43BEF" w14:textId="039AC889"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在任何情况下，买方均不对任何收入损失、利润损失、附带的、间接的、从属的、特殊或惩罚性的损害赔偿承担责任。买方在本合同项下对卖方的诉求所承担的全部责任应限于与诉求相关的协议产品金额。</w:t>
      </w:r>
    </w:p>
    <w:p w14:paraId="640BDCF3"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0A6C0E81" w14:textId="00A17DCB"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11 </w:t>
      </w:r>
      <w:r w:rsidRPr="00566A49">
        <w:rPr>
          <w:rFonts w:ascii="宋体" w:eastAsia="宋体" w:hAnsi="宋体" w:cs="AdobeSongStd-Light" w:hint="eastAsia"/>
          <w:b/>
          <w:bCs/>
          <w:sz w:val="16"/>
          <w:szCs w:val="16"/>
        </w:rPr>
        <w:t>抵消</w:t>
      </w:r>
    </w:p>
    <w:p w14:paraId="6E7513B2" w14:textId="3628446C"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卖方对买方的任何欠款可与买方应付卖方的款项进行抵消。</w:t>
      </w:r>
    </w:p>
    <w:p w14:paraId="41D5BD86"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1C8193A5"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12 </w:t>
      </w:r>
      <w:r w:rsidRPr="00566A49">
        <w:rPr>
          <w:rFonts w:ascii="宋体" w:eastAsia="宋体" w:hAnsi="宋体" w:cs="AdobeSongStd-Light" w:hint="eastAsia"/>
          <w:b/>
          <w:bCs/>
          <w:sz w:val="16"/>
          <w:szCs w:val="16"/>
        </w:rPr>
        <w:t>买方进入卖方场所的权利</w:t>
      </w:r>
    </w:p>
    <w:p w14:paraId="3F8B4E82" w14:textId="7A8B5C6C"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卖方应允许买方在正常营业时间进入卖方场所，以核查卖方遵守及履行本合同的情况。本规定应包括但不限于检查及测试所有产品、模具及工艺，以及核查卖方设施及性能的权利。如买方未进行上述检查、测试或检验，不得免除卖方对产品缺陷或不遵守合同所应负的任何责任，也不得导致买方负有任何责任。</w:t>
      </w:r>
    </w:p>
    <w:p w14:paraId="4F658508"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5E4F9E54" w14:textId="1EC7EEAB"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13 </w:t>
      </w:r>
      <w:r w:rsidRPr="00566A49">
        <w:rPr>
          <w:rFonts w:ascii="宋体" w:eastAsia="宋体" w:hAnsi="宋体" w:cs="AdobeSongStd-Light" w:hint="eastAsia"/>
          <w:b/>
          <w:bCs/>
          <w:sz w:val="16"/>
          <w:szCs w:val="16"/>
        </w:rPr>
        <w:t>不可抗力</w:t>
      </w:r>
    </w:p>
    <w:p w14:paraId="31692164" w14:textId="45FF2A3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在以下情况下，卖方和买方都不应当为迟延或者未能履行本合同而承担责任</w:t>
      </w:r>
      <w:r w:rsidRPr="00566A49">
        <w:rPr>
          <w:rFonts w:ascii="宋体" w:eastAsia="宋体" w:hAnsi="宋体" w:cs="AdobeSongStd-Light"/>
          <w:sz w:val="16"/>
          <w:szCs w:val="16"/>
        </w:rPr>
        <w:t xml:space="preserve">: </w:t>
      </w:r>
      <w:r w:rsidRPr="00566A49">
        <w:rPr>
          <w:rFonts w:ascii="宋体" w:eastAsia="宋体" w:hAnsi="宋体" w:cs="AdobeSongStd-Light" w:hint="eastAsia"/>
          <w:sz w:val="16"/>
          <w:szCs w:val="16"/>
        </w:rPr>
        <w:t>天灾、战争、骚乱、恐怖主义、破坏活动、事故或灾害（</w:t>
      </w:r>
      <w:r w:rsidRPr="00566A49">
        <w:rPr>
          <w:rFonts w:ascii="宋体" w:eastAsia="宋体" w:hAnsi="宋体" w:cs="CourierNewPSMT"/>
          <w:sz w:val="16"/>
          <w:szCs w:val="16"/>
        </w:rPr>
        <w:t>“</w:t>
      </w:r>
      <w:r w:rsidRPr="00566A49">
        <w:rPr>
          <w:rFonts w:ascii="宋体" w:eastAsia="宋体" w:hAnsi="宋体" w:cs="AdobeSongStd-Light" w:hint="eastAsia"/>
          <w:sz w:val="16"/>
          <w:szCs w:val="16"/>
        </w:rPr>
        <w:t>不可抗力</w:t>
      </w:r>
      <w:r w:rsidRPr="00566A49">
        <w:rPr>
          <w:rFonts w:ascii="宋体" w:eastAsia="宋体" w:hAnsi="宋体" w:cs="CourierNewPSMT"/>
          <w:sz w:val="16"/>
          <w:szCs w:val="16"/>
        </w:rPr>
        <w:t>”</w:t>
      </w:r>
      <w:r w:rsidRPr="00566A49">
        <w:rPr>
          <w:rFonts w:ascii="宋体" w:eastAsia="宋体" w:hAnsi="宋体" w:cs="AdobeSongStd-Light" w:hint="eastAsia"/>
          <w:sz w:val="16"/>
          <w:szCs w:val="16"/>
        </w:rPr>
        <w:t>）。如果一方履行本合同因上述不可抗力情况而直接受到影响、被延误或者无法进行，一方应当将该不可抗力情况尽可能合理早地通知另一方，并且在该不可抗力发生之后的十五（</w:t>
      </w:r>
      <w:r w:rsidRPr="00566A49">
        <w:rPr>
          <w:rFonts w:ascii="宋体" w:eastAsia="宋体" w:hAnsi="宋体" w:cs="AdobeSongStd-Light"/>
          <w:sz w:val="16"/>
          <w:szCs w:val="16"/>
        </w:rPr>
        <w:t>15</w:t>
      </w:r>
      <w:r w:rsidRPr="00566A49">
        <w:rPr>
          <w:rFonts w:ascii="宋体" w:eastAsia="宋体" w:hAnsi="宋体" w:cs="AdobeSongStd-Light" w:hint="eastAsia"/>
          <w:sz w:val="16"/>
          <w:szCs w:val="16"/>
        </w:rPr>
        <w:t>）日内将详细信息以及相关证据提供给另一方。主张受到不可抗力影响的一方应当在可能的最短合理时间内采取合适的措施以消除或者尽可能减少不可抗力的影响，并且努力地履行因不可抗力而受到影响的义务。买方接受任何产品，不得导致买方有义务接受将来运送的产品，也不得剥夺其退回已接受的产品的权利。如果一方未能在另一方收到其发出的发生不可抗力的书面通知后六（</w:t>
      </w:r>
      <w:r w:rsidRPr="00566A49">
        <w:rPr>
          <w:rFonts w:ascii="宋体" w:eastAsia="宋体" w:hAnsi="宋体" w:cs="AdobeSongStd-Light"/>
          <w:sz w:val="16"/>
          <w:szCs w:val="16"/>
        </w:rPr>
        <w:t>6</w:t>
      </w:r>
      <w:r w:rsidRPr="00566A49">
        <w:rPr>
          <w:rFonts w:ascii="宋体" w:eastAsia="宋体" w:hAnsi="宋体" w:cs="AdobeSongStd-Light" w:hint="eastAsia"/>
          <w:sz w:val="16"/>
          <w:szCs w:val="16"/>
        </w:rPr>
        <w:t>）个月内履行本合同的全部或者主要部分，另一方有权终止本合同。</w:t>
      </w:r>
    </w:p>
    <w:p w14:paraId="690462C4" w14:textId="77777777" w:rsidR="00D62E63" w:rsidRPr="00566A49" w:rsidRDefault="00D62E63" w:rsidP="00566A49">
      <w:pPr>
        <w:autoSpaceDE w:val="0"/>
        <w:autoSpaceDN w:val="0"/>
        <w:adjustRightInd w:val="0"/>
        <w:spacing w:after="0" w:line="240" w:lineRule="auto"/>
        <w:jc w:val="both"/>
        <w:rPr>
          <w:rFonts w:ascii="宋体" w:eastAsia="宋体" w:hAnsi="宋体" w:cs="AdobeSongStd-Light"/>
          <w:sz w:val="16"/>
          <w:szCs w:val="16"/>
        </w:rPr>
      </w:pPr>
    </w:p>
    <w:p w14:paraId="2932C66E"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14 </w:t>
      </w:r>
      <w:r w:rsidRPr="00566A49">
        <w:rPr>
          <w:rFonts w:ascii="宋体" w:eastAsia="宋体" w:hAnsi="宋体" w:cs="AdobeSongStd-Light" w:hint="eastAsia"/>
          <w:b/>
          <w:bCs/>
          <w:sz w:val="16"/>
          <w:szCs w:val="16"/>
        </w:rPr>
        <w:t>保密或专有信息；文件、材料及知识产权所有权</w:t>
      </w:r>
    </w:p>
    <w:p w14:paraId="5DF5C739" w14:textId="41B943C4"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14.1 </w:t>
      </w:r>
      <w:r w:rsidRPr="00566A49">
        <w:rPr>
          <w:rFonts w:ascii="宋体" w:eastAsia="宋体" w:hAnsi="宋体" w:cs="AdobeSongStd-Light" w:hint="eastAsia"/>
          <w:sz w:val="16"/>
          <w:szCs w:val="16"/>
        </w:rPr>
        <w:t>除非买方以书面形式特别同意，否则卖方向买方披露的、在任何方面与产品有关的任何知识或信息不得被视为保密或专有信息，并且买方作为本合同对价的一部分而取得的所有上述知识和信息均不受任何限制。</w:t>
      </w:r>
    </w:p>
    <w:p w14:paraId="51D9FD13" w14:textId="5431C112"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14.2 </w:t>
      </w:r>
      <w:r w:rsidRPr="00566A49">
        <w:rPr>
          <w:rFonts w:ascii="宋体" w:eastAsia="宋体" w:hAnsi="宋体" w:cs="AdobeSongStd-Light" w:hint="eastAsia"/>
          <w:sz w:val="16"/>
          <w:szCs w:val="16"/>
        </w:rPr>
        <w:t>买方提供的任何及所有技术和其他知识或信息应始终属于买方财产。卖方因本买卖关系首先取得或知晓的任何及所有技术和其他知识或信息以及买方提供的或买方和卖方共同开发的所有技术及其他信息应成为买方财产。本第</w:t>
      </w:r>
      <w:r w:rsidRPr="00566A49">
        <w:rPr>
          <w:rFonts w:ascii="宋体" w:eastAsia="宋体" w:hAnsi="宋体" w:cs="AdobeSongStd-Light"/>
          <w:sz w:val="16"/>
          <w:szCs w:val="16"/>
        </w:rPr>
        <w:t>14</w:t>
      </w:r>
      <w:proofErr w:type="gramStart"/>
      <w:r w:rsidRPr="00566A49">
        <w:rPr>
          <w:rFonts w:ascii="宋体" w:eastAsia="宋体" w:hAnsi="宋体" w:cs="AdobeSongStd-Light" w:hint="eastAsia"/>
          <w:sz w:val="16"/>
          <w:szCs w:val="16"/>
        </w:rPr>
        <w:t>条中提及的该等技术以及其他知识或信息以下合称为</w:t>
      </w:r>
      <w:r w:rsidRPr="00566A49">
        <w:rPr>
          <w:rFonts w:ascii="宋体" w:eastAsia="宋体" w:hAnsi="宋体" w:cs="CourierNewPSMT"/>
          <w:sz w:val="16"/>
          <w:szCs w:val="16"/>
        </w:rPr>
        <w:t>“</w:t>
      </w:r>
      <w:proofErr w:type="gramEnd"/>
      <w:r w:rsidRPr="00566A49">
        <w:rPr>
          <w:rFonts w:ascii="宋体" w:eastAsia="宋体" w:hAnsi="宋体" w:cs="AdobeSongStd-Light" w:hint="eastAsia"/>
          <w:sz w:val="16"/>
          <w:szCs w:val="16"/>
        </w:rPr>
        <w:t>保密信息</w:t>
      </w:r>
      <w:r w:rsidRPr="00566A49">
        <w:rPr>
          <w:rFonts w:ascii="宋体" w:eastAsia="宋体" w:hAnsi="宋体" w:cs="CourierNewPSMT"/>
          <w:sz w:val="16"/>
          <w:szCs w:val="16"/>
        </w:rPr>
        <w:t>”</w:t>
      </w:r>
      <w:r w:rsidRPr="00566A49">
        <w:rPr>
          <w:rFonts w:ascii="宋体" w:eastAsia="宋体" w:hAnsi="宋体" w:cs="AdobeSongStd-Light" w:hint="eastAsia"/>
          <w:sz w:val="16"/>
          <w:szCs w:val="16"/>
        </w:rPr>
        <w:t>。</w:t>
      </w:r>
    </w:p>
    <w:p w14:paraId="32CE99B8"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14.3 </w:t>
      </w:r>
      <w:r w:rsidRPr="00566A49">
        <w:rPr>
          <w:rFonts w:ascii="宋体" w:eastAsia="宋体" w:hAnsi="宋体" w:cs="AdobeSongStd-Light" w:hint="eastAsia"/>
          <w:sz w:val="16"/>
          <w:szCs w:val="16"/>
        </w:rPr>
        <w:t>卖方同意（</w:t>
      </w:r>
      <w:proofErr w:type="spellStart"/>
      <w:r w:rsidRPr="00566A49">
        <w:rPr>
          <w:rFonts w:ascii="宋体" w:eastAsia="宋体" w:hAnsi="宋体" w:cs="AdobeSongStd-Light"/>
          <w:sz w:val="16"/>
          <w:szCs w:val="16"/>
        </w:rPr>
        <w:t>i</w:t>
      </w:r>
      <w:proofErr w:type="spellEnd"/>
      <w:r w:rsidRPr="00566A49">
        <w:rPr>
          <w:rFonts w:ascii="宋体" w:eastAsia="宋体" w:hAnsi="宋体" w:cs="AdobeSongStd-Light" w:hint="eastAsia"/>
          <w:sz w:val="16"/>
          <w:szCs w:val="16"/>
        </w:rPr>
        <w:t>）</w:t>
      </w:r>
      <w:proofErr w:type="gramStart"/>
      <w:r w:rsidRPr="00566A49">
        <w:rPr>
          <w:rFonts w:ascii="宋体" w:eastAsia="宋体" w:hAnsi="宋体" w:cs="AdobeSongStd-Light" w:hint="eastAsia"/>
          <w:sz w:val="16"/>
          <w:szCs w:val="16"/>
        </w:rPr>
        <w:t>按照本合同规定的方式将任何保密信息仅用于与买方开展业务；</w:t>
      </w:r>
      <w:proofErr w:type="gramEnd"/>
    </w:p>
    <w:p w14:paraId="3AEBFD30"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w:t>
      </w:r>
      <w:r w:rsidRPr="00566A49">
        <w:rPr>
          <w:rFonts w:ascii="宋体" w:eastAsia="宋体" w:hAnsi="宋体" w:cs="AdobeSongStd-Light"/>
          <w:sz w:val="16"/>
          <w:szCs w:val="16"/>
        </w:rPr>
        <w:t>ii</w:t>
      </w:r>
      <w:r w:rsidRPr="00566A49">
        <w:rPr>
          <w:rFonts w:ascii="宋体" w:eastAsia="宋体" w:hAnsi="宋体" w:cs="AdobeSongStd-Light" w:hint="eastAsia"/>
          <w:sz w:val="16"/>
          <w:szCs w:val="16"/>
        </w:rPr>
        <w:t>）将所有保密信息保密存放并进行安保；</w:t>
      </w:r>
    </w:p>
    <w:p w14:paraId="0A5CF002"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w:t>
      </w:r>
      <w:r w:rsidRPr="00566A49">
        <w:rPr>
          <w:rFonts w:ascii="宋体" w:eastAsia="宋体" w:hAnsi="宋体" w:cs="AdobeSongStd-Light"/>
          <w:sz w:val="16"/>
          <w:szCs w:val="16"/>
        </w:rPr>
        <w:t>iii</w:t>
      </w:r>
      <w:r w:rsidRPr="00566A49">
        <w:rPr>
          <w:rFonts w:ascii="宋体" w:eastAsia="宋体" w:hAnsi="宋体" w:cs="AdobeSongStd-Light" w:hint="eastAsia"/>
          <w:sz w:val="16"/>
          <w:szCs w:val="16"/>
        </w:rPr>
        <w:t>）将任何保密信息的披露限于确有必要知悉保密信息的卖方员工，并应使其员工依据本合同负有保密义务；</w:t>
      </w:r>
    </w:p>
    <w:p w14:paraId="2A7040D7"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w:t>
      </w:r>
      <w:r w:rsidRPr="00566A49">
        <w:rPr>
          <w:rFonts w:ascii="宋体" w:eastAsia="宋体" w:hAnsi="宋体" w:cs="AdobeSongStd-Light"/>
          <w:sz w:val="16"/>
          <w:szCs w:val="16"/>
        </w:rPr>
        <w:t>iv</w:t>
      </w:r>
      <w:r w:rsidRPr="00566A49">
        <w:rPr>
          <w:rFonts w:ascii="宋体" w:eastAsia="宋体" w:hAnsi="宋体" w:cs="AdobeSongStd-Light" w:hint="eastAsia"/>
          <w:sz w:val="16"/>
          <w:szCs w:val="16"/>
        </w:rPr>
        <w:t>）不得向任何他人或企业，包括媒体或任何官方机构发表任何声明或透露任何与本合同相关的信息，除非法律要求或事先从买方处得到书面同意；以及</w:t>
      </w:r>
    </w:p>
    <w:p w14:paraId="2F742FDA"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w:t>
      </w:r>
      <w:r w:rsidRPr="00566A49">
        <w:rPr>
          <w:rFonts w:ascii="宋体" w:eastAsia="宋体" w:hAnsi="宋体" w:cs="AdobeSongStd-Light"/>
          <w:sz w:val="16"/>
          <w:szCs w:val="16"/>
        </w:rPr>
        <w:t>iv</w:t>
      </w:r>
      <w:r w:rsidRPr="00566A49">
        <w:rPr>
          <w:rFonts w:ascii="宋体" w:eastAsia="宋体" w:hAnsi="宋体" w:cs="AdobeSongStd-Light" w:hint="eastAsia"/>
          <w:sz w:val="16"/>
          <w:szCs w:val="16"/>
        </w:rPr>
        <w:t>）在本合同完成或终止后或者经买方要求，卖方应立即退还给买方，或按照买方的选择，销毁包含任何该保密信息的所有材料及其任何副本。</w:t>
      </w:r>
    </w:p>
    <w:p w14:paraId="294B5912" w14:textId="48745BDA"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14.4 </w:t>
      </w:r>
      <w:r w:rsidRPr="00566A49">
        <w:rPr>
          <w:rFonts w:ascii="宋体" w:eastAsia="宋体" w:hAnsi="宋体" w:cs="AdobeSongStd-Light" w:hint="eastAsia"/>
          <w:sz w:val="16"/>
          <w:szCs w:val="16"/>
        </w:rPr>
        <w:t>作为本合同对价的一部分，卖方同意买方被授权所有卖方从本合同相关行为而首先构思的知识产权的权利、所有权及利益。该等知识产权包括但不限于所有发明，不论是否可以申请专利，商业秘密，商标，域名，掩膜作品，以及所有与本合同相关的可出版材料。卖方同意提供所有合理努力以满足</w:t>
      </w:r>
      <w:r w:rsidRPr="00566A49">
        <w:rPr>
          <w:rFonts w:ascii="宋体" w:eastAsia="宋体" w:hAnsi="宋体" w:cs="AdobeSongStd-Light" w:hint="eastAsia"/>
          <w:sz w:val="16"/>
          <w:szCs w:val="16"/>
        </w:rPr>
        <w:lastRenderedPageBreak/>
        <w:t>本条，并将与买方合作取得任何及所有需要的批复、同意和授权，以及签署并送达所有为该目的而对买方必需或有用的文件和文书（不论以某一方或其雇员的名义）。</w:t>
      </w:r>
    </w:p>
    <w:p w14:paraId="799C2299" w14:textId="126F6DB9"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14.5 </w:t>
      </w:r>
      <w:r w:rsidRPr="00566A49">
        <w:rPr>
          <w:rFonts w:ascii="宋体" w:eastAsia="宋体" w:hAnsi="宋体" w:cs="AdobeSongStd-Light" w:hint="eastAsia"/>
          <w:sz w:val="16"/>
          <w:szCs w:val="16"/>
        </w:rPr>
        <w:t>亦作为本合同对价的一部分，所有卖方特别为本合同下提供的产品和服务准备的绘图、模型、规格和其他文件和材料亦应被认为是保密信息，并应成为买方的财产，且应在以下情况下被送至买方：（</w:t>
      </w:r>
      <w:proofErr w:type="spellStart"/>
      <w:r w:rsidRPr="00566A49">
        <w:rPr>
          <w:rFonts w:ascii="宋体" w:eastAsia="宋体" w:hAnsi="宋体" w:cs="AdobeSongStd-Light"/>
          <w:sz w:val="16"/>
          <w:szCs w:val="16"/>
        </w:rPr>
        <w:t>i</w:t>
      </w:r>
      <w:proofErr w:type="spellEnd"/>
      <w:r w:rsidRPr="00566A49">
        <w:rPr>
          <w:rFonts w:ascii="宋体" w:eastAsia="宋体" w:hAnsi="宋体" w:cs="AdobeSongStd-Light" w:hint="eastAsia"/>
          <w:sz w:val="16"/>
          <w:szCs w:val="16"/>
        </w:rPr>
        <w:t>）本合同要求的服务或产品的送达的完成、放弃或延期，或（</w:t>
      </w:r>
      <w:r w:rsidRPr="00566A49">
        <w:rPr>
          <w:rFonts w:ascii="宋体" w:eastAsia="宋体" w:hAnsi="宋体" w:cs="AdobeSongStd-Light"/>
          <w:sz w:val="16"/>
          <w:szCs w:val="16"/>
        </w:rPr>
        <w:t>ii</w:t>
      </w:r>
      <w:r w:rsidRPr="00566A49">
        <w:rPr>
          <w:rFonts w:ascii="宋体" w:eastAsia="宋体" w:hAnsi="宋体" w:cs="AdobeSongStd-Light" w:hint="eastAsia"/>
          <w:sz w:val="16"/>
          <w:szCs w:val="16"/>
        </w:rPr>
        <w:t>）本合同的终止。卖方特此授予买方其在所有该等文件及材料中的任何及所有权利。</w:t>
      </w:r>
    </w:p>
    <w:p w14:paraId="75E83C3E" w14:textId="57D1127F"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14.6 </w:t>
      </w:r>
      <w:r w:rsidRPr="00566A49">
        <w:rPr>
          <w:rFonts w:ascii="宋体" w:eastAsia="宋体" w:hAnsi="宋体" w:cs="AdobeSongStd-Light" w:hint="eastAsia"/>
          <w:sz w:val="16"/>
          <w:szCs w:val="16"/>
        </w:rPr>
        <w:t>本第</w:t>
      </w:r>
      <w:r w:rsidRPr="00566A49">
        <w:rPr>
          <w:rFonts w:ascii="宋体" w:eastAsia="宋体" w:hAnsi="宋体" w:cs="AdobeSongStd-Light"/>
          <w:sz w:val="16"/>
          <w:szCs w:val="16"/>
        </w:rPr>
        <w:t>14</w:t>
      </w:r>
      <w:r w:rsidRPr="00566A49">
        <w:rPr>
          <w:rFonts w:ascii="宋体" w:eastAsia="宋体" w:hAnsi="宋体" w:cs="AdobeSongStd-Light" w:hint="eastAsia"/>
          <w:sz w:val="16"/>
          <w:szCs w:val="16"/>
        </w:rPr>
        <w:t>条中所列的义务应于本合同终止或到期之后继续有效。</w:t>
      </w:r>
    </w:p>
    <w:p w14:paraId="0ABF6623" w14:textId="77777777" w:rsidR="00921612" w:rsidRPr="00566A49" w:rsidRDefault="00921612" w:rsidP="00566A49">
      <w:pPr>
        <w:autoSpaceDE w:val="0"/>
        <w:autoSpaceDN w:val="0"/>
        <w:adjustRightInd w:val="0"/>
        <w:spacing w:after="0" w:line="240" w:lineRule="auto"/>
        <w:jc w:val="both"/>
        <w:rPr>
          <w:rFonts w:ascii="宋体" w:eastAsia="宋体" w:hAnsi="宋体" w:cs="AdobeSongStd-Light"/>
          <w:sz w:val="16"/>
          <w:szCs w:val="16"/>
        </w:rPr>
      </w:pPr>
    </w:p>
    <w:p w14:paraId="695C0FAE"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15 </w:t>
      </w:r>
      <w:r w:rsidRPr="00566A49">
        <w:rPr>
          <w:rFonts w:ascii="宋体" w:eastAsia="宋体" w:hAnsi="宋体" w:cs="AdobeSongStd-Light" w:hint="eastAsia"/>
          <w:b/>
          <w:bCs/>
          <w:sz w:val="16"/>
          <w:szCs w:val="16"/>
        </w:rPr>
        <w:t>公告</w:t>
      </w:r>
    </w:p>
    <w:p w14:paraId="24D7B510" w14:textId="524E4CF6"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未经买方事先书面同意，卖方不得就买方签约购买卖方产品的事实进行广告、促销或公告，也不得披露与本合同有关的信息，或者在广告或任何其他刊物中使用买方或买方任何客户的名称。</w:t>
      </w:r>
    </w:p>
    <w:p w14:paraId="20EB6A83" w14:textId="77777777" w:rsidR="00921612" w:rsidRPr="00566A49" w:rsidRDefault="00921612" w:rsidP="00566A49">
      <w:pPr>
        <w:autoSpaceDE w:val="0"/>
        <w:autoSpaceDN w:val="0"/>
        <w:adjustRightInd w:val="0"/>
        <w:spacing w:after="0" w:line="240" w:lineRule="auto"/>
        <w:jc w:val="both"/>
        <w:rPr>
          <w:rFonts w:ascii="宋体" w:eastAsia="宋体" w:hAnsi="宋体" w:cs="AdobeSongStd-Light"/>
          <w:sz w:val="16"/>
          <w:szCs w:val="16"/>
        </w:rPr>
      </w:pPr>
    </w:p>
    <w:p w14:paraId="0249F411"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16 </w:t>
      </w:r>
      <w:r w:rsidRPr="00566A49">
        <w:rPr>
          <w:rFonts w:ascii="宋体" w:eastAsia="宋体" w:hAnsi="宋体" w:cs="AdobeSongStd-Light" w:hint="eastAsia"/>
          <w:b/>
          <w:bCs/>
          <w:sz w:val="16"/>
          <w:szCs w:val="16"/>
        </w:rPr>
        <w:t>遵守法律</w:t>
      </w:r>
    </w:p>
    <w:p w14:paraId="25CDDD5E" w14:textId="662BB2B2"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16.1 </w:t>
      </w:r>
      <w:r w:rsidRPr="00566A49">
        <w:rPr>
          <w:rFonts w:ascii="宋体" w:eastAsia="宋体" w:hAnsi="宋体" w:cs="AdobeSongStd-Light" w:hint="eastAsia"/>
          <w:sz w:val="16"/>
          <w:szCs w:val="16"/>
        </w:rPr>
        <w:t>卖方应当在履行本采购订单项下的义务时完全遵守所有的法律、规定、法令、政令、命令及其他法律要求，包括与保护人身健康安全或环境保护、移民和同等雇佣机会相关的规定。</w:t>
      </w:r>
    </w:p>
    <w:p w14:paraId="65B22BCC"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16.2 </w:t>
      </w:r>
      <w:r w:rsidRPr="00566A49">
        <w:rPr>
          <w:rFonts w:ascii="宋体" w:eastAsia="宋体" w:hAnsi="宋体" w:cs="AdobeSongStd-Light" w:hint="eastAsia"/>
          <w:sz w:val="16"/>
          <w:szCs w:val="16"/>
        </w:rPr>
        <w:t>卖方应当在其所有的活动中采取适当的行动提供安全健康的工作环境，并保护当地环境。</w:t>
      </w:r>
    </w:p>
    <w:p w14:paraId="7F472A57"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 </w:t>
      </w:r>
      <w:r w:rsidRPr="00566A49">
        <w:rPr>
          <w:rFonts w:ascii="宋体" w:eastAsia="宋体" w:hAnsi="宋体" w:cs="AdobeSongStd-Light" w:hint="eastAsia"/>
          <w:sz w:val="16"/>
          <w:szCs w:val="16"/>
        </w:rPr>
        <w:t>卖方声明、保证、证明和承诺：</w:t>
      </w:r>
    </w:p>
    <w:p w14:paraId="683047C2"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16.3.1 </w:t>
      </w:r>
      <w:r w:rsidRPr="00566A49">
        <w:rPr>
          <w:rFonts w:ascii="宋体" w:eastAsia="宋体" w:hAnsi="宋体" w:cs="AdobeSongStd-Light" w:hint="eastAsia"/>
          <w:sz w:val="16"/>
          <w:szCs w:val="16"/>
        </w:rPr>
        <w:t>本采购订单项下转让的产品中所构成或包含的各项化学物质都在产品将被装运到的任何管辖地所允许进口或销售的化学物质清单中。</w:t>
      </w:r>
    </w:p>
    <w:p w14:paraId="05015DFA" w14:textId="316EC36F"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16.3.2 </w:t>
      </w:r>
      <w:r w:rsidRPr="00566A49">
        <w:rPr>
          <w:rFonts w:ascii="宋体" w:eastAsia="宋体" w:hAnsi="宋体" w:cs="AdobeSongStd-Light" w:hint="eastAsia"/>
          <w:sz w:val="16"/>
          <w:szCs w:val="16"/>
        </w:rPr>
        <w:t>除非经买方书面明确同意，本采购订单订单项下移转的产品不得：（</w:t>
      </w:r>
      <w:r w:rsidRPr="00566A49">
        <w:rPr>
          <w:rFonts w:ascii="宋体" w:eastAsia="宋体" w:hAnsi="宋体" w:cs="AdobeSongStd-Light"/>
          <w:sz w:val="16"/>
          <w:szCs w:val="16"/>
        </w:rPr>
        <w:t>1</w:t>
      </w:r>
      <w:r w:rsidRPr="00566A49">
        <w:rPr>
          <w:rFonts w:ascii="宋体" w:eastAsia="宋体" w:hAnsi="宋体" w:cs="AdobeSongStd-Light" w:hint="eastAsia"/>
          <w:sz w:val="16"/>
          <w:szCs w:val="16"/>
        </w:rPr>
        <w:t>）已经或者将利用强迫、拘禁或犯罪手段使用劳动者或违反生产者所在国家的关于最低工作年龄、最低工资、劳动时间以及加班的规定使用劳动者；或（</w:t>
      </w:r>
      <w:r w:rsidRPr="00566A49">
        <w:rPr>
          <w:rFonts w:ascii="宋体" w:eastAsia="宋体" w:hAnsi="宋体" w:cs="AdobeSongStd-Light"/>
          <w:sz w:val="16"/>
          <w:szCs w:val="16"/>
        </w:rPr>
        <w:t>2</w:t>
      </w:r>
      <w:r w:rsidRPr="00566A49">
        <w:rPr>
          <w:rFonts w:ascii="宋体" w:eastAsia="宋体" w:hAnsi="宋体" w:cs="AdobeSongStd-Light" w:hint="eastAsia"/>
          <w:sz w:val="16"/>
          <w:szCs w:val="16"/>
        </w:rPr>
        <w:t>）包含苯、砷、石棉、多氯联苯（</w:t>
      </w:r>
      <w:r w:rsidRPr="00566A49">
        <w:rPr>
          <w:rFonts w:ascii="宋体" w:eastAsia="宋体" w:hAnsi="宋体" w:cs="AdobeSongStd-Light"/>
          <w:sz w:val="16"/>
          <w:szCs w:val="16"/>
        </w:rPr>
        <w:t>PCBs</w:t>
      </w:r>
      <w:r w:rsidRPr="00566A49">
        <w:rPr>
          <w:rFonts w:ascii="宋体" w:eastAsia="宋体" w:hAnsi="宋体" w:cs="AdobeSongStd-Light" w:hint="eastAsia"/>
          <w:sz w:val="16"/>
          <w:szCs w:val="16"/>
        </w:rPr>
        <w:t>）、四氯化碳、铅、镉、汞、六价铬、多溴联苯、多溴二苯醚或其他被</w:t>
      </w:r>
      <w:r w:rsidRPr="00566A49">
        <w:rPr>
          <w:rFonts w:ascii="宋体" w:eastAsia="宋体" w:hAnsi="宋体" w:cs="AdobeSongStd-Light"/>
          <w:sz w:val="16"/>
          <w:szCs w:val="16"/>
        </w:rPr>
        <w:t xml:space="preserve">EU </w:t>
      </w:r>
      <w:r w:rsidRPr="00566A49">
        <w:rPr>
          <w:rFonts w:ascii="宋体" w:eastAsia="宋体" w:hAnsi="宋体" w:cs="AdobeSongStd-Light" w:hint="eastAsia"/>
          <w:sz w:val="16"/>
          <w:szCs w:val="16"/>
        </w:rPr>
        <w:t>指令</w:t>
      </w:r>
      <w:r w:rsidRPr="00566A49">
        <w:rPr>
          <w:rFonts w:ascii="宋体" w:eastAsia="宋体" w:hAnsi="宋体" w:cs="AdobeSongStd-Light"/>
          <w:sz w:val="16"/>
          <w:szCs w:val="16"/>
        </w:rPr>
        <w:t xml:space="preserve"> 2002/95/EC (2003 </w:t>
      </w:r>
      <w:r w:rsidRPr="00566A49">
        <w:rPr>
          <w:rFonts w:ascii="宋体" w:eastAsia="宋体" w:hAnsi="宋体" w:cs="AdobeSongStd-Light" w:hint="eastAsia"/>
          <w:sz w:val="16"/>
          <w:szCs w:val="16"/>
        </w:rPr>
        <w:t>年</w:t>
      </w:r>
      <w:r w:rsidRPr="00566A49">
        <w:rPr>
          <w:rFonts w:ascii="宋体" w:eastAsia="宋体" w:hAnsi="宋体" w:cs="AdobeSongStd-Light"/>
          <w:sz w:val="16"/>
          <w:szCs w:val="16"/>
        </w:rPr>
        <w:t>1</w:t>
      </w:r>
      <w:r w:rsidRPr="00566A49">
        <w:rPr>
          <w:rFonts w:ascii="宋体" w:eastAsia="宋体" w:hAnsi="宋体" w:cs="AdobeSongStd-Light" w:hint="eastAsia"/>
          <w:sz w:val="16"/>
          <w:szCs w:val="16"/>
        </w:rPr>
        <w:t>月</w:t>
      </w:r>
      <w:r w:rsidRPr="00566A49">
        <w:rPr>
          <w:rFonts w:ascii="宋体" w:eastAsia="宋体" w:hAnsi="宋体" w:cs="AdobeSongStd-Light"/>
          <w:sz w:val="16"/>
          <w:szCs w:val="16"/>
        </w:rPr>
        <w:t>27</w:t>
      </w:r>
      <w:proofErr w:type="gramStart"/>
      <w:r w:rsidRPr="00566A49">
        <w:rPr>
          <w:rFonts w:ascii="宋体" w:eastAsia="宋体" w:hAnsi="宋体" w:cs="AdobeSongStd-Light" w:hint="eastAsia"/>
          <w:sz w:val="16"/>
          <w:szCs w:val="16"/>
        </w:rPr>
        <w:t>日</w:t>
      </w:r>
      <w:r w:rsidRPr="00566A49">
        <w:rPr>
          <w:rFonts w:ascii="宋体" w:eastAsia="宋体" w:hAnsi="宋体" w:cs="AdobeSongStd-Light"/>
          <w:sz w:val="16"/>
          <w:szCs w:val="16"/>
        </w:rPr>
        <w:t>)[</w:t>
      </w:r>
      <w:proofErr w:type="gramEnd"/>
      <w:r w:rsidRPr="00566A49">
        <w:rPr>
          <w:rFonts w:ascii="宋体" w:eastAsia="宋体" w:hAnsi="宋体" w:cs="AdobeSongStd-Light"/>
          <w:sz w:val="16"/>
          <w:szCs w:val="16"/>
        </w:rPr>
        <w:t xml:space="preserve">RoHS </w:t>
      </w:r>
      <w:r w:rsidRPr="00566A49">
        <w:rPr>
          <w:rFonts w:ascii="宋体" w:eastAsia="宋体" w:hAnsi="宋体" w:cs="AdobeSongStd-Light" w:hint="eastAsia"/>
          <w:sz w:val="16"/>
          <w:szCs w:val="16"/>
        </w:rPr>
        <w:t>指令</w:t>
      </w:r>
      <w:r w:rsidRPr="00566A49">
        <w:rPr>
          <w:rFonts w:ascii="宋体" w:eastAsia="宋体" w:hAnsi="宋体" w:cs="AdobeSongStd-Light"/>
          <w:sz w:val="16"/>
          <w:szCs w:val="16"/>
        </w:rPr>
        <w:t>]</w:t>
      </w:r>
      <w:r w:rsidRPr="00566A49">
        <w:rPr>
          <w:rFonts w:ascii="宋体" w:eastAsia="宋体" w:hAnsi="宋体" w:cs="AdobeSongStd-Light" w:hint="eastAsia"/>
          <w:sz w:val="16"/>
          <w:szCs w:val="16"/>
        </w:rPr>
        <w:t>或类似适用的立法所限制使用的危险物质，或被蒙特利尔协定书限制的消耗臭氧层物质或产品被转运到的所在国家的法律限制的化学品；</w:t>
      </w:r>
    </w:p>
    <w:p w14:paraId="3EB35A07" w14:textId="088E80A9"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16.3.3 </w:t>
      </w:r>
      <w:r w:rsidRPr="00566A49">
        <w:rPr>
          <w:rFonts w:ascii="宋体" w:eastAsia="宋体" w:hAnsi="宋体" w:cs="AdobeSongStd-Light" w:hint="eastAsia"/>
          <w:sz w:val="16"/>
          <w:szCs w:val="16"/>
        </w:rPr>
        <w:t>采购订单项下移转的所有产品符合</w:t>
      </w:r>
      <w:r w:rsidRPr="00566A49">
        <w:rPr>
          <w:rFonts w:ascii="宋体" w:eastAsia="宋体" w:hAnsi="宋体" w:cs="AdobeSongStd-Light"/>
          <w:sz w:val="16"/>
          <w:szCs w:val="16"/>
        </w:rPr>
        <w:t xml:space="preserve">EU </w:t>
      </w:r>
      <w:r w:rsidRPr="00566A49">
        <w:rPr>
          <w:rFonts w:ascii="宋体" w:eastAsia="宋体" w:hAnsi="宋体" w:cs="AdobeSongStd-Light" w:hint="eastAsia"/>
          <w:sz w:val="16"/>
          <w:szCs w:val="16"/>
        </w:rPr>
        <w:t>指令，购买协议项下移转的所有产品符合经修订的</w:t>
      </w:r>
      <w:r w:rsidRPr="00566A49">
        <w:rPr>
          <w:rFonts w:ascii="宋体" w:eastAsia="宋体" w:hAnsi="宋体" w:cs="AdobeSongStd-Light"/>
          <w:sz w:val="16"/>
          <w:szCs w:val="16"/>
        </w:rPr>
        <w:t xml:space="preserve">EU </w:t>
      </w:r>
      <w:r w:rsidRPr="00566A49">
        <w:rPr>
          <w:rFonts w:ascii="宋体" w:eastAsia="宋体" w:hAnsi="宋体" w:cs="AdobeSongStd-Light" w:hint="eastAsia"/>
          <w:sz w:val="16"/>
          <w:szCs w:val="16"/>
        </w:rPr>
        <w:t>指令</w:t>
      </w:r>
      <w:r w:rsidRPr="00566A49">
        <w:rPr>
          <w:rFonts w:ascii="宋体" w:eastAsia="宋体" w:hAnsi="宋体" w:cs="AdobeSongStd-Light"/>
          <w:sz w:val="16"/>
          <w:szCs w:val="16"/>
        </w:rPr>
        <w:t xml:space="preserve"> 2002/96/EC </w:t>
      </w:r>
      <w:r w:rsidRPr="00566A49">
        <w:rPr>
          <w:rFonts w:ascii="宋体" w:eastAsia="宋体" w:hAnsi="宋体" w:cs="AdobeSongStd-Light" w:hint="eastAsia"/>
          <w:sz w:val="16"/>
          <w:szCs w:val="16"/>
        </w:rPr>
        <w:t>中有关废弃电气和电子设备（</w:t>
      </w:r>
      <w:r w:rsidRPr="00566A49">
        <w:rPr>
          <w:rFonts w:ascii="宋体" w:eastAsia="宋体" w:hAnsi="宋体" w:cs="AdobeSongStd-Light"/>
          <w:sz w:val="16"/>
          <w:szCs w:val="16"/>
        </w:rPr>
        <w:t xml:space="preserve">WEEE </w:t>
      </w:r>
      <w:r w:rsidRPr="00566A49">
        <w:rPr>
          <w:rFonts w:ascii="宋体" w:eastAsia="宋体" w:hAnsi="宋体" w:cs="AdobeSongStd-Light" w:hint="eastAsia"/>
          <w:sz w:val="16"/>
          <w:szCs w:val="16"/>
        </w:rPr>
        <w:t>指令）或其他适用的类似立法，且卖方同意遵守任何适用的要求，</w:t>
      </w:r>
      <w:proofErr w:type="gramStart"/>
      <w:r w:rsidRPr="00566A49">
        <w:rPr>
          <w:rFonts w:ascii="宋体" w:eastAsia="宋体" w:hAnsi="宋体" w:cs="AdobeSongStd-Light" w:hint="eastAsia"/>
          <w:sz w:val="16"/>
          <w:szCs w:val="16"/>
        </w:rPr>
        <w:t>以取回本采购订单下转让的产品且在适用的法律要求下不对买方产生额外的费用；</w:t>
      </w:r>
      <w:proofErr w:type="gramEnd"/>
    </w:p>
    <w:p w14:paraId="01918CB3"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16.3.4 </w:t>
      </w:r>
      <w:r w:rsidRPr="00566A49">
        <w:rPr>
          <w:rFonts w:ascii="宋体" w:eastAsia="宋体" w:hAnsi="宋体" w:cs="AdobeSongStd-Light" w:hint="eastAsia"/>
          <w:sz w:val="16"/>
          <w:szCs w:val="16"/>
        </w:rPr>
        <w:t>卖方不会为了非法的或不正当的目的向任何人或主体支付、承诺支付或授权支付任何金钱或其他任何有价物，以诱导达成、获得或实现与采购订单有</w:t>
      </w:r>
    </w:p>
    <w:p w14:paraId="47CF4D73"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关的决定、交易或任何优待。</w:t>
      </w:r>
    </w:p>
    <w:p w14:paraId="4B56F159" w14:textId="5CD5B329"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16.3.5 </w:t>
      </w:r>
      <w:r w:rsidRPr="00566A49">
        <w:rPr>
          <w:rFonts w:ascii="宋体" w:eastAsia="宋体" w:hAnsi="宋体" w:cs="AdobeSongStd-Light" w:hint="eastAsia"/>
          <w:sz w:val="16"/>
          <w:szCs w:val="16"/>
        </w:rPr>
        <w:t>卖方已经建立有效机制以确保其使用的供应商将符合上述第</w:t>
      </w:r>
      <w:r w:rsidRPr="00566A49">
        <w:rPr>
          <w:rFonts w:ascii="宋体" w:eastAsia="宋体" w:hAnsi="宋体" w:cs="AdobeSongStd-Light"/>
          <w:sz w:val="16"/>
          <w:szCs w:val="16"/>
        </w:rPr>
        <w:t xml:space="preserve">16.3.1 </w:t>
      </w:r>
      <w:r w:rsidRPr="00566A49">
        <w:rPr>
          <w:rFonts w:ascii="宋体" w:eastAsia="宋体" w:hAnsi="宋体" w:cs="AdobeSongStd-Light" w:hint="eastAsia"/>
          <w:sz w:val="16"/>
          <w:szCs w:val="16"/>
        </w:rPr>
        <w:t>至</w:t>
      </w:r>
      <w:r w:rsidRPr="00566A49">
        <w:rPr>
          <w:rFonts w:ascii="宋体" w:eastAsia="宋体" w:hAnsi="宋体" w:cs="AdobeSongStd-Light"/>
          <w:sz w:val="16"/>
          <w:szCs w:val="16"/>
        </w:rPr>
        <w:t xml:space="preserve"> 16.3.3 </w:t>
      </w:r>
      <w:r w:rsidRPr="00566A49">
        <w:rPr>
          <w:rFonts w:ascii="宋体" w:eastAsia="宋体" w:hAnsi="宋体" w:cs="AdobeSongStd-Light" w:hint="eastAsia"/>
          <w:sz w:val="16"/>
          <w:szCs w:val="16"/>
        </w:rPr>
        <w:t>条的要求，这些供应商所提供任何商品或服务将根据加入采购订单所提供的产品或服务；以及</w:t>
      </w:r>
    </w:p>
    <w:p w14:paraId="7B716377" w14:textId="135E4360"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16.3.6 </w:t>
      </w:r>
      <w:r w:rsidRPr="00566A49">
        <w:rPr>
          <w:rFonts w:ascii="宋体" w:eastAsia="宋体" w:hAnsi="宋体" w:cs="AdobeSongStd-Light" w:hint="eastAsia"/>
          <w:sz w:val="16"/>
          <w:szCs w:val="16"/>
        </w:rPr>
        <w:t>卖方将制定并遵守，且根据买方的要求向买方提供一份公司安全和风险管理政策，提供措施确保所有货物的物理完整性和安全性并防止有害危险材料未经授权的进入。</w:t>
      </w:r>
    </w:p>
    <w:p w14:paraId="07C7932E" w14:textId="170D6AB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16.4 </w:t>
      </w:r>
      <w:r w:rsidRPr="00566A49">
        <w:rPr>
          <w:rFonts w:ascii="宋体" w:eastAsia="宋体" w:hAnsi="宋体" w:cs="AdobeSongStd-Light" w:hint="eastAsia"/>
          <w:sz w:val="16"/>
          <w:szCs w:val="16"/>
        </w:rPr>
        <w:t>如买方要求，卖方应当提供令买方满意的有关遵守适用法律要求的证据，包括上述第</w:t>
      </w:r>
      <w:r w:rsidRPr="00566A49">
        <w:rPr>
          <w:rFonts w:ascii="宋体" w:eastAsia="宋体" w:hAnsi="宋体" w:cs="AdobeSongStd-Light"/>
          <w:sz w:val="16"/>
          <w:szCs w:val="16"/>
        </w:rPr>
        <w:t>16</w:t>
      </w:r>
      <w:r w:rsidRPr="00566A49">
        <w:rPr>
          <w:rFonts w:ascii="宋体" w:eastAsia="宋体" w:hAnsi="宋体" w:cs="AdobeSongStd-Light" w:hint="eastAsia"/>
          <w:sz w:val="16"/>
          <w:szCs w:val="16"/>
        </w:rPr>
        <w:t>条中列出的要求。</w:t>
      </w:r>
    </w:p>
    <w:p w14:paraId="78C4B829"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0E65F586"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17 </w:t>
      </w:r>
      <w:r w:rsidRPr="00566A49">
        <w:rPr>
          <w:rFonts w:ascii="宋体" w:eastAsia="宋体" w:hAnsi="宋体" w:cs="AdobeSongStd-Light" w:hint="eastAsia"/>
          <w:b/>
          <w:bCs/>
          <w:sz w:val="16"/>
          <w:szCs w:val="16"/>
        </w:rPr>
        <w:t>贸易合规</w:t>
      </w:r>
    </w:p>
    <w:p w14:paraId="7888D6CA" w14:textId="2DDA057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卖方同意对买方的销售应符合适用的美国贸易法。依据本采购订单送达至买方的商品不应来源于美国贸易禁运的国家。</w:t>
      </w:r>
    </w:p>
    <w:p w14:paraId="20116B59"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34A4FDAB"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18 </w:t>
      </w:r>
      <w:r w:rsidRPr="00566A49">
        <w:rPr>
          <w:rFonts w:ascii="宋体" w:eastAsia="宋体" w:hAnsi="宋体" w:cs="AdobeSongStd-Light" w:hint="eastAsia"/>
          <w:b/>
          <w:bCs/>
          <w:sz w:val="16"/>
          <w:szCs w:val="16"/>
        </w:rPr>
        <w:t>修订</w:t>
      </w:r>
    </w:p>
    <w:p w14:paraId="38A44D62" w14:textId="574FEE20"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本合同可经各方签署书面文件，进行修订。</w:t>
      </w:r>
    </w:p>
    <w:p w14:paraId="306F35B1"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12396E4A"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19 </w:t>
      </w:r>
      <w:r w:rsidRPr="00566A49">
        <w:rPr>
          <w:rFonts w:ascii="宋体" w:eastAsia="宋体" w:hAnsi="宋体" w:cs="AdobeSongStd-Light" w:hint="eastAsia"/>
          <w:b/>
          <w:bCs/>
          <w:sz w:val="16"/>
          <w:szCs w:val="16"/>
        </w:rPr>
        <w:t>费用</w:t>
      </w:r>
    </w:p>
    <w:p w14:paraId="4048BD83" w14:textId="356B88A4"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每一方在本合同及附件准备过程中发生的所有开支和费用（包括律师费）应由该方承担。</w:t>
      </w:r>
    </w:p>
    <w:p w14:paraId="7965BE09"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419B2002"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20 </w:t>
      </w:r>
      <w:r w:rsidRPr="00566A49">
        <w:rPr>
          <w:rFonts w:ascii="宋体" w:eastAsia="宋体" w:hAnsi="宋体" w:cs="AdobeSongStd-Light" w:hint="eastAsia"/>
          <w:b/>
          <w:bCs/>
          <w:sz w:val="16"/>
          <w:szCs w:val="16"/>
        </w:rPr>
        <w:t>转让；约束力</w:t>
      </w:r>
    </w:p>
    <w:p w14:paraId="7727C943" w14:textId="4F3863E4"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未经另一方事先书面同意，任何一方不得转让或让与本合同及本合同项下的权利和义务。本合同对各方及其各自的承继人有约束力，并应符合其利益。</w:t>
      </w:r>
    </w:p>
    <w:p w14:paraId="415D0F26"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4C60F5B1"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21 </w:t>
      </w:r>
      <w:r w:rsidRPr="00566A49">
        <w:rPr>
          <w:rFonts w:ascii="宋体" w:eastAsia="宋体" w:hAnsi="宋体" w:cs="AdobeSongStd-Light" w:hint="eastAsia"/>
          <w:b/>
          <w:bCs/>
          <w:sz w:val="16"/>
          <w:szCs w:val="16"/>
        </w:rPr>
        <w:t>放弃和救济</w:t>
      </w:r>
    </w:p>
    <w:p w14:paraId="667CDF24" w14:textId="5CABF72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除非采用书面形式，否则本合同任何一方放弃本合同任何条件、部分、条款或规定不具约束力，并不得解释为对本合同任何条件、部分、条款或规定的放弃；此类放弃也不得解释为对与未来情况或情形有关的任何条件、部分、条款或规定的放弃。本合同项下任何一方的救济应具有累积性，任何一方对另一方的任何违约放弃或暂不行使救济权不得视为对任何其他权利或救济的放弃。</w:t>
      </w:r>
    </w:p>
    <w:p w14:paraId="4C368A2F"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5F894E47"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22 </w:t>
      </w:r>
      <w:r w:rsidRPr="00566A49">
        <w:rPr>
          <w:rFonts w:ascii="宋体" w:eastAsia="宋体" w:hAnsi="宋体" w:cs="AdobeSongStd-Light" w:hint="eastAsia"/>
          <w:b/>
          <w:bCs/>
          <w:sz w:val="16"/>
          <w:szCs w:val="16"/>
        </w:rPr>
        <w:t>可分割性</w:t>
      </w:r>
    </w:p>
    <w:p w14:paraId="683BCEA5" w14:textId="639B3E4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如有可能，本合同的条款应解释为依据适用法律有效和可强制执行。如果本合同或本合同所述的任何其他协议或文件的任何规定应被认定为无效或不可强制性，则该条款应仅在规定的最小范围内无效或不可强制执行，并且双方应及时作出诚信努力，商定进行旨在依法可强制执行的修改，从而实现无效或不可强制执行条款的商业目的，并且任何其他条款应保持充分有效。</w:t>
      </w:r>
    </w:p>
    <w:p w14:paraId="55B223F4"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59737C70"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23 </w:t>
      </w:r>
      <w:r w:rsidRPr="00566A49">
        <w:rPr>
          <w:rFonts w:ascii="宋体" w:eastAsia="宋体" w:hAnsi="宋体" w:cs="AdobeSongStd-Light" w:hint="eastAsia"/>
          <w:b/>
          <w:bCs/>
          <w:sz w:val="16"/>
          <w:szCs w:val="16"/>
        </w:rPr>
        <w:t>管辖的法律以及争议解决</w:t>
      </w:r>
    </w:p>
    <w:p w14:paraId="3E79AF20"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23.1 </w:t>
      </w:r>
      <w:r w:rsidRPr="00566A49">
        <w:rPr>
          <w:rFonts w:ascii="宋体" w:eastAsia="宋体" w:hAnsi="宋体" w:cs="AdobeSongStd-Light" w:hint="eastAsia"/>
          <w:sz w:val="16"/>
          <w:szCs w:val="16"/>
        </w:rPr>
        <w:t>本合同应受中华人民共和国法律约束，并应按照中国法律进行释义和解释。</w:t>
      </w:r>
    </w:p>
    <w:p w14:paraId="5D4041AE"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23.2 </w:t>
      </w:r>
      <w:r w:rsidRPr="00566A49">
        <w:rPr>
          <w:rFonts w:ascii="宋体" w:eastAsia="宋体" w:hAnsi="宋体" w:cs="AdobeSongStd-Light" w:hint="eastAsia"/>
          <w:sz w:val="16"/>
          <w:szCs w:val="16"/>
        </w:rPr>
        <w:t>每一方应做出诚信努力，通过友好协商解决因本合同引起的或者与本合同有关的任何争议、纠纷或主张</w:t>
      </w:r>
      <w:proofErr w:type="gramStart"/>
      <w:r w:rsidRPr="00566A49">
        <w:rPr>
          <w:rFonts w:ascii="宋体" w:eastAsia="宋体" w:hAnsi="宋体" w:cs="AdobeSongStd-Light" w:hint="eastAsia"/>
          <w:sz w:val="16"/>
          <w:szCs w:val="16"/>
        </w:rPr>
        <w:t>（</w:t>
      </w:r>
      <w:r w:rsidRPr="00566A49">
        <w:rPr>
          <w:rFonts w:ascii="宋体" w:eastAsia="宋体" w:hAnsi="宋体" w:cs="CourierNewPSMT"/>
          <w:sz w:val="16"/>
          <w:szCs w:val="16"/>
        </w:rPr>
        <w:t>“</w:t>
      </w:r>
      <w:proofErr w:type="gramEnd"/>
      <w:r w:rsidRPr="00566A49">
        <w:rPr>
          <w:rFonts w:ascii="宋体" w:eastAsia="宋体" w:hAnsi="宋体" w:cs="AdobeSongStd-Light" w:hint="eastAsia"/>
          <w:sz w:val="16"/>
          <w:szCs w:val="16"/>
        </w:rPr>
        <w:t>争议</w:t>
      </w:r>
      <w:r w:rsidRPr="00566A49">
        <w:rPr>
          <w:rFonts w:ascii="宋体" w:eastAsia="宋体" w:hAnsi="宋体" w:cs="CourierNewPSMT"/>
          <w:sz w:val="16"/>
          <w:szCs w:val="16"/>
        </w:rPr>
        <w:t>”</w:t>
      </w:r>
      <w:r w:rsidRPr="00566A49">
        <w:rPr>
          <w:rFonts w:ascii="宋体" w:eastAsia="宋体" w:hAnsi="宋体" w:cs="AdobeSongStd-Light" w:hint="eastAsia"/>
          <w:sz w:val="16"/>
          <w:szCs w:val="16"/>
        </w:rPr>
        <w:t>）。</w:t>
      </w:r>
    </w:p>
    <w:p w14:paraId="3A21C33D" w14:textId="19A5A78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23.3 </w:t>
      </w:r>
      <w:r w:rsidRPr="00566A49">
        <w:rPr>
          <w:rFonts w:ascii="宋体" w:eastAsia="宋体" w:hAnsi="宋体" w:cs="AdobeSongStd-Light" w:hint="eastAsia"/>
          <w:sz w:val="16"/>
          <w:szCs w:val="16"/>
        </w:rPr>
        <w:t>每一方可通过向另一方发出书面通知</w:t>
      </w:r>
      <w:proofErr w:type="gramStart"/>
      <w:r w:rsidRPr="00566A49">
        <w:rPr>
          <w:rFonts w:ascii="宋体" w:eastAsia="宋体" w:hAnsi="宋体" w:cs="AdobeSongStd-Light" w:hint="eastAsia"/>
          <w:sz w:val="16"/>
          <w:szCs w:val="16"/>
        </w:rPr>
        <w:t>（</w:t>
      </w:r>
      <w:r w:rsidRPr="00566A49">
        <w:rPr>
          <w:rFonts w:ascii="宋体" w:eastAsia="宋体" w:hAnsi="宋体" w:cs="CourierNewPSMT"/>
          <w:sz w:val="16"/>
          <w:szCs w:val="16"/>
        </w:rPr>
        <w:t>“</w:t>
      </w:r>
      <w:proofErr w:type="gramEnd"/>
      <w:r w:rsidRPr="00566A49">
        <w:rPr>
          <w:rFonts w:ascii="宋体" w:eastAsia="宋体" w:hAnsi="宋体" w:cs="AdobeSongStd-Light" w:hint="eastAsia"/>
          <w:sz w:val="16"/>
          <w:szCs w:val="16"/>
        </w:rPr>
        <w:t>争议通知</w:t>
      </w:r>
      <w:r w:rsidRPr="00566A49">
        <w:rPr>
          <w:rFonts w:ascii="宋体" w:eastAsia="宋体" w:hAnsi="宋体" w:cs="CourierNewPSMT"/>
          <w:sz w:val="16"/>
          <w:szCs w:val="16"/>
        </w:rPr>
        <w:t>”</w:t>
      </w:r>
      <w:r w:rsidRPr="00566A49">
        <w:rPr>
          <w:rFonts w:ascii="宋体" w:eastAsia="宋体" w:hAnsi="宋体" w:cs="AdobeSongStd-Light" w:hint="eastAsia"/>
          <w:sz w:val="16"/>
          <w:szCs w:val="16"/>
        </w:rPr>
        <w:t>）启动争议解决程序。如果争议未能按令双方共同满意的方式予以解决，则任何一方可随时（但是不得迟于争议通知发出之后三十（</w:t>
      </w:r>
      <w:r w:rsidRPr="00566A49">
        <w:rPr>
          <w:rFonts w:ascii="宋体" w:eastAsia="宋体" w:hAnsi="宋体" w:cs="AdobeSongStd-Light"/>
          <w:sz w:val="16"/>
          <w:szCs w:val="16"/>
        </w:rPr>
        <w:t>30</w:t>
      </w:r>
      <w:r w:rsidRPr="00566A49">
        <w:rPr>
          <w:rFonts w:ascii="宋体" w:eastAsia="宋体" w:hAnsi="宋体" w:cs="AdobeSongStd-Light" w:hint="eastAsia"/>
          <w:sz w:val="16"/>
          <w:szCs w:val="16"/>
        </w:rPr>
        <w:t>）天）将争议（包括关于本合同是否成立、有效或终止的争议）提交中国国际经济贸易仲裁委员会（</w:t>
      </w:r>
      <w:r w:rsidRPr="00566A49">
        <w:rPr>
          <w:rFonts w:ascii="宋体" w:eastAsia="宋体" w:hAnsi="宋体" w:cs="CourierNewPSMT"/>
          <w:sz w:val="16"/>
          <w:szCs w:val="16"/>
        </w:rPr>
        <w:t>“</w:t>
      </w:r>
      <w:r w:rsidRPr="00566A49">
        <w:rPr>
          <w:rFonts w:ascii="宋体" w:eastAsia="宋体" w:hAnsi="宋体" w:cs="AdobeSongStd-Light" w:hint="eastAsia"/>
          <w:sz w:val="16"/>
          <w:szCs w:val="16"/>
        </w:rPr>
        <w:t>中国贸仲委</w:t>
      </w:r>
      <w:r w:rsidRPr="00566A49">
        <w:rPr>
          <w:rFonts w:ascii="宋体" w:eastAsia="宋体" w:hAnsi="宋体" w:cs="CourierNewPSMT"/>
          <w:sz w:val="16"/>
          <w:szCs w:val="16"/>
        </w:rPr>
        <w:t>”</w:t>
      </w:r>
      <w:r w:rsidRPr="00566A49">
        <w:rPr>
          <w:rFonts w:ascii="宋体" w:eastAsia="宋体" w:hAnsi="宋体" w:cs="AdobeSongStd-Light" w:hint="eastAsia"/>
          <w:sz w:val="16"/>
          <w:szCs w:val="16"/>
        </w:rPr>
        <w:t>），按照在申请仲裁时有效的中国贸仲委仲裁规则（</w:t>
      </w:r>
      <w:r w:rsidRPr="00566A49">
        <w:rPr>
          <w:rFonts w:ascii="宋体" w:eastAsia="宋体" w:hAnsi="宋体" w:cs="CourierNewPSMT"/>
          <w:sz w:val="16"/>
          <w:szCs w:val="16"/>
        </w:rPr>
        <w:t>“</w:t>
      </w:r>
      <w:r w:rsidRPr="00566A49">
        <w:rPr>
          <w:rFonts w:ascii="宋体" w:eastAsia="宋体" w:hAnsi="宋体" w:cs="AdobeSongStd-Light" w:hint="eastAsia"/>
          <w:sz w:val="16"/>
          <w:szCs w:val="16"/>
        </w:rPr>
        <w:t>仲裁规则</w:t>
      </w:r>
      <w:r w:rsidRPr="00566A49">
        <w:rPr>
          <w:rFonts w:ascii="宋体" w:eastAsia="宋体" w:hAnsi="宋体" w:cs="CourierNewPSMT"/>
          <w:sz w:val="16"/>
          <w:szCs w:val="16"/>
        </w:rPr>
        <w:t>”</w:t>
      </w:r>
      <w:r w:rsidRPr="00566A49">
        <w:rPr>
          <w:rFonts w:ascii="宋体" w:eastAsia="宋体" w:hAnsi="宋体" w:cs="AdobeSongStd-Light" w:hint="eastAsia"/>
          <w:sz w:val="16"/>
          <w:szCs w:val="16"/>
        </w:rPr>
        <w:t>，该规则视为纳入本合同）在上海进行终局性的仲裁。如果仲裁规则的任何条款与本合同条款相冲突，则应以本合同条款为准。</w:t>
      </w:r>
    </w:p>
    <w:p w14:paraId="3C4BC4AA"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23.4 </w:t>
      </w:r>
      <w:r w:rsidRPr="00566A49">
        <w:rPr>
          <w:rFonts w:ascii="宋体" w:eastAsia="宋体" w:hAnsi="宋体" w:cs="AdobeSongStd-Light" w:hint="eastAsia"/>
          <w:sz w:val="16"/>
          <w:szCs w:val="16"/>
        </w:rPr>
        <w:t>仲裁程序应用英文和中文进行。仲裁有三（</w:t>
      </w:r>
      <w:r w:rsidRPr="00566A49">
        <w:rPr>
          <w:rFonts w:ascii="宋体" w:eastAsia="宋体" w:hAnsi="宋体" w:cs="AdobeSongStd-Light"/>
          <w:sz w:val="16"/>
          <w:szCs w:val="16"/>
        </w:rPr>
        <w:t>3</w:t>
      </w:r>
      <w:r w:rsidRPr="00566A49">
        <w:rPr>
          <w:rFonts w:ascii="宋体" w:eastAsia="宋体" w:hAnsi="宋体" w:cs="AdobeSongStd-Light" w:hint="eastAsia"/>
          <w:sz w:val="16"/>
          <w:szCs w:val="16"/>
        </w:rPr>
        <w:t>）名仲裁员，其中一名由卖方指定，一名由买方指定，首席仲裁员由贸仲主席指定。</w:t>
      </w:r>
    </w:p>
    <w:p w14:paraId="41C48EDD"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lastRenderedPageBreak/>
        <w:t xml:space="preserve">23.5 </w:t>
      </w:r>
      <w:r w:rsidRPr="00566A49">
        <w:rPr>
          <w:rFonts w:ascii="宋体" w:eastAsia="宋体" w:hAnsi="宋体" w:cs="AdobeSongStd-Light" w:hint="eastAsia"/>
          <w:sz w:val="16"/>
          <w:szCs w:val="16"/>
        </w:rPr>
        <w:t>仲裁裁决应为终局的，对双方有约束力（任何一方均无上诉权），并应载明仲裁费的分摊方式。</w:t>
      </w:r>
    </w:p>
    <w:p w14:paraId="57F8CD41" w14:textId="1BF20579"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23.6 </w:t>
      </w:r>
      <w:r w:rsidRPr="00566A49">
        <w:rPr>
          <w:rFonts w:ascii="宋体" w:eastAsia="宋体" w:hAnsi="宋体" w:cs="AdobeSongStd-Light" w:hint="eastAsia"/>
          <w:sz w:val="16"/>
          <w:szCs w:val="16"/>
        </w:rPr>
        <w:t>上述仲裁应为解决本合同项下争议的唯一方式，但是本合同中的任何规定不得妨碍任何一方在仲裁程序之前或期间为维护其权益而寻求临时保护措施，或者向有管辖权的法院申请承认和执行仲裁裁决。如果一方因本合同一方当事人之外的任何人提起的诉讼而对另一方提起交叉诉讼、引入诉讼或者任何类似的共同方或第三方诉讼，本合同第</w:t>
      </w:r>
      <w:r w:rsidRPr="00566A49">
        <w:rPr>
          <w:rFonts w:ascii="宋体" w:eastAsia="宋体" w:hAnsi="宋体" w:cs="AdobeSongStd-Light"/>
          <w:sz w:val="16"/>
          <w:szCs w:val="16"/>
        </w:rPr>
        <w:t>23.3</w:t>
      </w:r>
      <w:r w:rsidRPr="00566A49">
        <w:rPr>
          <w:rFonts w:ascii="宋体" w:eastAsia="宋体" w:hAnsi="宋体" w:cs="AdobeSongStd-Light" w:hint="eastAsia"/>
          <w:sz w:val="16"/>
          <w:szCs w:val="16"/>
        </w:rPr>
        <w:t>至</w:t>
      </w:r>
      <w:r w:rsidRPr="00566A49">
        <w:rPr>
          <w:rFonts w:ascii="宋体" w:eastAsia="宋体" w:hAnsi="宋体" w:cs="AdobeSongStd-Light"/>
          <w:sz w:val="16"/>
          <w:szCs w:val="16"/>
        </w:rPr>
        <w:t>23.6</w:t>
      </w:r>
      <w:r w:rsidRPr="00566A49">
        <w:rPr>
          <w:rFonts w:ascii="宋体" w:eastAsia="宋体" w:hAnsi="宋体" w:cs="AdobeSongStd-Light" w:hint="eastAsia"/>
          <w:sz w:val="16"/>
          <w:szCs w:val="16"/>
        </w:rPr>
        <w:t>条对于具有此类性质的争议不具约束力。</w:t>
      </w:r>
    </w:p>
    <w:p w14:paraId="7EE72C66" w14:textId="2EC8B485"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sz w:val="16"/>
          <w:szCs w:val="16"/>
        </w:rPr>
        <w:t xml:space="preserve">23.7 </w:t>
      </w:r>
      <w:r w:rsidRPr="00566A49">
        <w:rPr>
          <w:rFonts w:ascii="宋体" w:eastAsia="宋体" w:hAnsi="宋体" w:cs="AdobeSongStd-Light" w:hint="eastAsia"/>
          <w:sz w:val="16"/>
          <w:szCs w:val="16"/>
        </w:rPr>
        <w:t>在上述争议解决程序进行期间，买方和卖方应依据本合同履行其各自的义务。</w:t>
      </w:r>
    </w:p>
    <w:p w14:paraId="64C229AE"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059F4A95"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24 </w:t>
      </w:r>
      <w:r w:rsidRPr="00566A49">
        <w:rPr>
          <w:rFonts w:ascii="宋体" w:eastAsia="宋体" w:hAnsi="宋体" w:cs="AdobeSongStd-Light" w:hint="eastAsia"/>
          <w:b/>
          <w:bCs/>
          <w:sz w:val="16"/>
          <w:szCs w:val="16"/>
        </w:rPr>
        <w:t>语言文本</w:t>
      </w:r>
    </w:p>
    <w:p w14:paraId="61CEC5AC" w14:textId="00E2B02E"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本合同（包括本合同中载明的条款和条件）用英文和中文书就。如英文和中文文本出现任何冲突，应以英文文本为准。双方同意，双方之间的活动以及本合同项下的通知应以英文和中文进行。</w:t>
      </w:r>
    </w:p>
    <w:p w14:paraId="138D9620" w14:textId="77777777" w:rsidR="00686176" w:rsidRPr="00566A49" w:rsidRDefault="00686176" w:rsidP="00566A49">
      <w:pPr>
        <w:autoSpaceDE w:val="0"/>
        <w:autoSpaceDN w:val="0"/>
        <w:adjustRightInd w:val="0"/>
        <w:spacing w:after="0" w:line="240" w:lineRule="auto"/>
        <w:jc w:val="both"/>
        <w:rPr>
          <w:rFonts w:ascii="宋体" w:eastAsia="宋体" w:hAnsi="宋体" w:cs="AdobeSongStd-Light"/>
          <w:sz w:val="16"/>
          <w:szCs w:val="16"/>
        </w:rPr>
      </w:pPr>
    </w:p>
    <w:p w14:paraId="54823811"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b/>
          <w:bCs/>
          <w:sz w:val="16"/>
          <w:szCs w:val="16"/>
        </w:rPr>
      </w:pPr>
      <w:r w:rsidRPr="00566A49">
        <w:rPr>
          <w:rFonts w:ascii="宋体" w:eastAsia="宋体" w:hAnsi="宋体" w:cs="AdobeSongStd-Light"/>
          <w:b/>
          <w:bCs/>
          <w:sz w:val="16"/>
          <w:szCs w:val="16"/>
        </w:rPr>
        <w:t xml:space="preserve">25 </w:t>
      </w:r>
      <w:r w:rsidRPr="00566A49">
        <w:rPr>
          <w:rFonts w:ascii="宋体" w:eastAsia="宋体" w:hAnsi="宋体" w:cs="AdobeSongStd-Light" w:hint="eastAsia"/>
          <w:b/>
          <w:bCs/>
          <w:sz w:val="16"/>
          <w:szCs w:val="16"/>
        </w:rPr>
        <w:t>业务准则。</w:t>
      </w:r>
    </w:p>
    <w:p w14:paraId="22ADC330" w14:textId="77777777"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r w:rsidRPr="00566A49">
        <w:rPr>
          <w:rFonts w:ascii="宋体" w:eastAsia="宋体" w:hAnsi="宋体" w:cs="AdobeSongStd-Light" w:hint="eastAsia"/>
          <w:sz w:val="16"/>
          <w:szCs w:val="16"/>
        </w:rPr>
        <w:t>卖方应当确保维持其员工的行为达到令人满意的标准和诚信要求，并遵守公平雇佣的准备，包括但不限于禁止强制、扣押或契约束缚下的劳动或非自愿的监狱</w:t>
      </w:r>
    </w:p>
    <w:p w14:paraId="7F25C833" w14:textId="708819D2" w:rsidR="0042091B" w:rsidRPr="00566A49" w:rsidDel="00EF4117" w:rsidRDefault="0042091B" w:rsidP="00566A49">
      <w:pPr>
        <w:autoSpaceDE w:val="0"/>
        <w:autoSpaceDN w:val="0"/>
        <w:adjustRightInd w:val="0"/>
        <w:spacing w:after="0" w:line="240" w:lineRule="auto"/>
        <w:jc w:val="both"/>
        <w:rPr>
          <w:del w:id="3" w:author="Chen, Emma" w:date="2022-08-08T16:44:00Z"/>
          <w:rFonts w:ascii="宋体" w:eastAsia="宋体" w:hAnsi="宋体" w:cs="AdobeSongStd-Light"/>
          <w:sz w:val="16"/>
          <w:szCs w:val="16"/>
        </w:rPr>
      </w:pPr>
      <w:r w:rsidRPr="00566A49">
        <w:rPr>
          <w:rFonts w:ascii="宋体" w:eastAsia="宋体" w:hAnsi="宋体" w:cs="AdobeSongStd-Light" w:hint="eastAsia"/>
          <w:sz w:val="16"/>
          <w:szCs w:val="16"/>
        </w:rPr>
        <w:t>中劳动或童工劳动。卖方并同意在履行本合同时，遵守买方在其行为准则中书面规定的政策</w:t>
      </w:r>
      <w:del w:id="4" w:author="Chen, Emma" w:date="2022-08-08T16:44:00Z">
        <w:r w:rsidRPr="00566A49" w:rsidDel="00EF4117">
          <w:rPr>
            <w:rFonts w:ascii="宋体" w:eastAsia="宋体" w:hAnsi="宋体" w:cs="AdobeSongStd-Light" w:hint="eastAsia"/>
            <w:sz w:val="16"/>
            <w:szCs w:val="16"/>
          </w:rPr>
          <w:delText>（该行为准则副本可以在以下网站获得：</w:delText>
        </w:r>
        <w:r w:rsidRPr="00566A49" w:rsidDel="00EF4117">
          <w:rPr>
            <w:rFonts w:ascii="宋体" w:eastAsia="宋体" w:hAnsi="宋体" w:cs="AdobeSongStd-Light"/>
            <w:sz w:val="16"/>
            <w:szCs w:val="16"/>
          </w:rPr>
          <w:delText>http://www.hexion.com/</w:delText>
        </w:r>
      </w:del>
    </w:p>
    <w:p w14:paraId="677E3C78" w14:textId="275796B6" w:rsidR="0042091B" w:rsidRPr="00566A49" w:rsidDel="00EF4117" w:rsidRDefault="0042091B" w:rsidP="00566A49">
      <w:pPr>
        <w:autoSpaceDE w:val="0"/>
        <w:autoSpaceDN w:val="0"/>
        <w:adjustRightInd w:val="0"/>
        <w:spacing w:after="0" w:line="240" w:lineRule="auto"/>
        <w:jc w:val="both"/>
        <w:rPr>
          <w:del w:id="5" w:author="Chen, Emma" w:date="2022-08-08T16:44:00Z"/>
          <w:rFonts w:ascii="宋体" w:eastAsia="宋体" w:hAnsi="宋体" w:cs="AdobeSongStd-Light"/>
          <w:sz w:val="16"/>
          <w:szCs w:val="16"/>
        </w:rPr>
      </w:pPr>
      <w:del w:id="6" w:author="Chen, Emma" w:date="2022-08-08T16:44:00Z">
        <w:r w:rsidRPr="00566A49" w:rsidDel="00EF4117">
          <w:rPr>
            <w:rFonts w:ascii="宋体" w:eastAsia="宋体" w:hAnsi="宋体" w:cs="AdobeSongStd-Light"/>
            <w:sz w:val="16"/>
            <w:szCs w:val="16"/>
          </w:rPr>
          <w:delText>about_us.aspx?id=15083</w:delText>
        </w:r>
        <w:r w:rsidRPr="00566A49" w:rsidDel="00EF4117">
          <w:rPr>
            <w:rFonts w:ascii="宋体" w:eastAsia="宋体" w:hAnsi="宋体" w:cs="AdobeSongStd-Light" w:hint="eastAsia"/>
            <w:sz w:val="16"/>
            <w:szCs w:val="16"/>
          </w:rPr>
          <w:delText>）</w:delText>
        </w:r>
      </w:del>
      <w:r w:rsidRPr="00566A49">
        <w:rPr>
          <w:rFonts w:ascii="宋体" w:eastAsia="宋体" w:hAnsi="宋体" w:cs="AdobeSongStd-Light" w:hint="eastAsia"/>
          <w:sz w:val="16"/>
          <w:szCs w:val="16"/>
        </w:rPr>
        <w:t>以及其对供应商及其他第三方的行为准则</w:t>
      </w:r>
      <w:del w:id="7" w:author="Chen, Emma" w:date="2022-08-08T16:44:00Z">
        <w:r w:rsidRPr="00566A49" w:rsidDel="00EF4117">
          <w:rPr>
            <w:rFonts w:ascii="宋体" w:eastAsia="宋体" w:hAnsi="宋体" w:cs="AdobeSongStd-Light" w:hint="eastAsia"/>
            <w:sz w:val="16"/>
            <w:szCs w:val="16"/>
          </w:rPr>
          <w:delText>（该行为准则副本可以在以下网站获得：</w:delText>
        </w:r>
        <w:r w:rsidRPr="00566A49" w:rsidDel="00EF4117">
          <w:rPr>
            <w:rFonts w:ascii="宋体" w:eastAsia="宋体" w:hAnsi="宋体" w:cs="AdobeSongStd-Light"/>
            <w:sz w:val="16"/>
            <w:szCs w:val="16"/>
          </w:rPr>
          <w:delText>http://www.hexion.com/about_us.aspx?id=265</w:delText>
        </w:r>
      </w:del>
    </w:p>
    <w:p w14:paraId="70E2AFD1" w14:textId="64F2D0E6" w:rsidR="0042091B" w:rsidRPr="00566A49" w:rsidRDefault="0042091B" w:rsidP="00566A49">
      <w:pPr>
        <w:autoSpaceDE w:val="0"/>
        <w:autoSpaceDN w:val="0"/>
        <w:adjustRightInd w:val="0"/>
        <w:spacing w:after="0" w:line="240" w:lineRule="auto"/>
        <w:jc w:val="both"/>
        <w:rPr>
          <w:rFonts w:ascii="宋体" w:eastAsia="宋体" w:hAnsi="宋体" w:cs="AdobeSongStd-Light"/>
          <w:sz w:val="16"/>
          <w:szCs w:val="16"/>
        </w:rPr>
      </w:pPr>
      <w:del w:id="8" w:author="Chen, Emma" w:date="2022-08-08T16:44:00Z">
        <w:r w:rsidRPr="00566A49" w:rsidDel="00EF4117">
          <w:rPr>
            <w:rFonts w:ascii="宋体" w:eastAsia="宋体" w:hAnsi="宋体" w:cs="AdobeSongStd-Light"/>
            <w:sz w:val="16"/>
            <w:szCs w:val="16"/>
          </w:rPr>
          <w:delText>06</w:delText>
        </w:r>
        <w:r w:rsidRPr="00566A49" w:rsidDel="00EF4117">
          <w:rPr>
            <w:rFonts w:ascii="宋体" w:eastAsia="宋体" w:hAnsi="宋体" w:cs="AdobeSongStd-Light" w:hint="eastAsia"/>
            <w:sz w:val="16"/>
            <w:szCs w:val="16"/>
          </w:rPr>
          <w:delText>）</w:delText>
        </w:r>
      </w:del>
      <w:r w:rsidRPr="00566A49">
        <w:rPr>
          <w:rFonts w:ascii="宋体" w:eastAsia="宋体" w:hAnsi="宋体" w:cs="AdobeSongStd-Light" w:hint="eastAsia"/>
          <w:sz w:val="16"/>
          <w:szCs w:val="16"/>
        </w:rPr>
        <w:t>。</w:t>
      </w:r>
    </w:p>
    <w:sectPr w:rsidR="0042091B" w:rsidRPr="00566A49" w:rsidSect="00566A49">
      <w:pgSz w:w="12240" w:h="15840"/>
      <w:pgMar w:top="1440" w:right="99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CourierNewPSMT">
    <w:altName w:val="Courier New"/>
    <w:panose1 w:val="00000000000000000000"/>
    <w:charset w:val="00"/>
    <w:family w:val="moder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Emma">
    <w15:presenceInfo w15:providerId="AD" w15:userId="S::emma.chen@hexion.com::ec3c1487-85ce-4612-8c1b-971b3653e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02"/>
    <w:rsid w:val="00140852"/>
    <w:rsid w:val="00290889"/>
    <w:rsid w:val="002B1493"/>
    <w:rsid w:val="0042091B"/>
    <w:rsid w:val="00431795"/>
    <w:rsid w:val="00566A49"/>
    <w:rsid w:val="00686176"/>
    <w:rsid w:val="006B556B"/>
    <w:rsid w:val="00715202"/>
    <w:rsid w:val="009047C6"/>
    <w:rsid w:val="00921612"/>
    <w:rsid w:val="00964BFC"/>
    <w:rsid w:val="009A39CC"/>
    <w:rsid w:val="009B3E0E"/>
    <w:rsid w:val="00A500F8"/>
    <w:rsid w:val="00B75DB7"/>
    <w:rsid w:val="00C67205"/>
    <w:rsid w:val="00D62E63"/>
    <w:rsid w:val="00EF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3CF1"/>
  <w15:chartTrackingRefBased/>
  <w15:docId w15:val="{918177CA-9C26-424D-B4CA-335E3522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1254</Words>
  <Characters>7148</Characters>
  <Application>Microsoft Office Word</Application>
  <DocSecurity>0</DocSecurity>
  <Lines>59</Lines>
  <Paragraphs>16</Paragraphs>
  <ScaleCrop>false</ScaleCrop>
  <Company>Hexion</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Emma</dc:creator>
  <cp:keywords/>
  <dc:description/>
  <cp:lastModifiedBy>Chen, Emma</cp:lastModifiedBy>
  <cp:revision>14</cp:revision>
  <dcterms:created xsi:type="dcterms:W3CDTF">2022-08-08T07:50:00Z</dcterms:created>
  <dcterms:modified xsi:type="dcterms:W3CDTF">2022-08-08T10:05:00Z</dcterms:modified>
</cp:coreProperties>
</file>